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93688" w14:textId="4000DDEC" w:rsidR="006943AE" w:rsidRPr="00211FCA" w:rsidRDefault="00D93835" w:rsidP="006943AE">
      <w:pPr>
        <w:tabs>
          <w:tab w:val="left" w:pos="709"/>
        </w:tabs>
        <w:spacing w:afterLines="50" w:after="180"/>
        <w:rPr>
          <w:rFonts w:ascii="標楷體" w:eastAsia="標楷體" w:hAnsi="標楷體"/>
          <w:sz w:val="28"/>
          <w:u w:val="single"/>
        </w:rPr>
      </w:pPr>
      <w:r>
        <w:rPr>
          <w:rFonts w:ascii="標楷體" w:eastAsia="標楷體" w:hAnsi="標楷體" w:hint="eastAsia"/>
          <w:b/>
          <w:sz w:val="28"/>
          <w:u w:val="single"/>
        </w:rPr>
        <w:t>金門縣烈嶼鄉上岐國民小學</w:t>
      </w:r>
      <w:r w:rsidR="00253EF0" w:rsidRPr="00253EF0">
        <w:rPr>
          <w:rFonts w:ascii="標楷體" w:eastAsia="標楷體" w:hAnsi="標楷體" w:hint="eastAsia"/>
          <w:b/>
          <w:sz w:val="28"/>
        </w:rPr>
        <w:t xml:space="preserve"> </w:t>
      </w:r>
      <w:r w:rsidR="006943AE" w:rsidRPr="00211FCA">
        <w:rPr>
          <w:rFonts w:ascii="標楷體" w:eastAsia="標楷體" w:hAnsi="標楷體" w:hint="eastAsia"/>
          <w:b/>
          <w:sz w:val="28"/>
          <w:u w:val="single"/>
        </w:rPr>
        <w:t>1</w:t>
      </w:r>
      <w:r w:rsidR="00FD6052">
        <w:rPr>
          <w:rFonts w:ascii="標楷體" w:eastAsia="標楷體" w:hAnsi="標楷體" w:hint="eastAsia"/>
          <w:b/>
          <w:sz w:val="28"/>
          <w:u w:val="single"/>
        </w:rPr>
        <w:t>10</w:t>
      </w:r>
      <w:r w:rsidR="00EC09AD">
        <w:rPr>
          <w:rFonts w:ascii="標楷體" w:eastAsia="標楷體" w:hAnsi="標楷體" w:hint="eastAsia"/>
          <w:b/>
          <w:sz w:val="28"/>
          <w:u w:val="single"/>
        </w:rPr>
        <w:t xml:space="preserve"> </w:t>
      </w:r>
      <w:r w:rsidR="006943AE" w:rsidRPr="00211FCA">
        <w:rPr>
          <w:rFonts w:ascii="標楷體" w:eastAsia="標楷體" w:hAnsi="標楷體"/>
          <w:b/>
          <w:sz w:val="28"/>
        </w:rPr>
        <w:t>學年度</w:t>
      </w:r>
      <w:r w:rsidR="00685DC4">
        <w:rPr>
          <w:rFonts w:ascii="標楷體" w:eastAsia="標楷體" w:hAnsi="標楷體" w:hint="eastAsia"/>
          <w:b/>
          <w:sz w:val="28"/>
        </w:rPr>
        <w:t>第</w:t>
      </w:r>
      <w:r w:rsidR="00685DC4">
        <w:rPr>
          <w:rFonts w:ascii="標楷體" w:eastAsia="標楷體" w:hAnsi="標楷體" w:hint="eastAsia"/>
          <w:b/>
          <w:sz w:val="28"/>
          <w:u w:val="single"/>
        </w:rPr>
        <w:t>一</w:t>
      </w:r>
      <w:r w:rsidR="006943AE" w:rsidRPr="00211FCA">
        <w:rPr>
          <w:rFonts w:ascii="標楷體" w:eastAsia="標楷體" w:hAnsi="標楷體"/>
          <w:b/>
          <w:sz w:val="28"/>
        </w:rPr>
        <w:t>學期</w:t>
      </w:r>
      <w:r w:rsidR="00F33AEA">
        <w:rPr>
          <w:rFonts w:ascii="標楷體" w:eastAsia="標楷體" w:hAnsi="標楷體" w:hint="eastAsia"/>
          <w:b/>
          <w:sz w:val="28"/>
          <w:u w:val="single"/>
        </w:rPr>
        <w:t>三</w:t>
      </w:r>
      <w:r w:rsidR="006943AE" w:rsidRPr="00211FCA">
        <w:rPr>
          <w:rFonts w:ascii="標楷體" w:eastAsia="標楷體" w:hAnsi="標楷體"/>
          <w:b/>
          <w:sz w:val="28"/>
        </w:rPr>
        <w:t>年級部定課程</w:t>
      </w:r>
      <w:r w:rsidR="006943AE" w:rsidRPr="00211FCA">
        <w:rPr>
          <w:rFonts w:ascii="標楷體" w:eastAsia="標楷體" w:hAnsi="標楷體" w:hint="eastAsia"/>
          <w:b/>
          <w:sz w:val="28"/>
        </w:rPr>
        <w:t>—</w:t>
      </w:r>
      <w:r w:rsidR="000B37B1" w:rsidRPr="000B37B1">
        <w:rPr>
          <w:rFonts w:ascii="標楷體" w:eastAsia="標楷體" w:hAnsi="標楷體" w:hint="eastAsia"/>
          <w:b/>
          <w:sz w:val="28"/>
          <w:u w:val="single"/>
        </w:rPr>
        <w:t>語文(本國語)</w:t>
      </w:r>
      <w:r w:rsidR="00EC09AD">
        <w:rPr>
          <w:rFonts w:ascii="標楷體" w:eastAsia="標楷體" w:hAnsi="標楷體" w:hint="eastAsia"/>
          <w:b/>
          <w:sz w:val="28"/>
          <w:u w:val="single"/>
        </w:rPr>
        <w:t xml:space="preserve"> </w:t>
      </w:r>
      <w:r w:rsidR="006943AE" w:rsidRPr="00211FCA">
        <w:rPr>
          <w:rFonts w:ascii="標楷體" w:eastAsia="標楷體" w:hAnsi="標楷體"/>
          <w:b/>
          <w:sz w:val="28"/>
        </w:rPr>
        <w:t xml:space="preserve">課程計畫 </w:t>
      </w:r>
      <w:r w:rsidR="006943AE" w:rsidRPr="00211FCA">
        <w:rPr>
          <w:rFonts w:ascii="標楷體" w:eastAsia="標楷體" w:hAnsi="標楷體" w:hint="eastAsia"/>
          <w:b/>
          <w:sz w:val="28"/>
        </w:rPr>
        <w:t xml:space="preserve">  </w:t>
      </w:r>
      <w:r w:rsidR="006943AE" w:rsidRPr="00211FCA">
        <w:rPr>
          <w:rFonts w:ascii="標楷體" w:eastAsia="標楷體" w:hAnsi="標楷體"/>
          <w:b/>
          <w:sz w:val="28"/>
        </w:rPr>
        <w:t>設計者：</w:t>
      </w:r>
      <w:r w:rsidR="006943AE" w:rsidRPr="00211FCA">
        <w:rPr>
          <w:rFonts w:ascii="標楷體" w:eastAsia="標楷體" w:hAnsi="標楷體" w:hint="eastAsia"/>
          <w:sz w:val="28"/>
          <w:u w:val="single"/>
        </w:rPr>
        <w:t xml:space="preserve">  </w:t>
      </w:r>
      <w:r w:rsidR="00F33AEA">
        <w:rPr>
          <w:rFonts w:ascii="標楷體" w:eastAsia="標楷體" w:hAnsi="標楷體" w:hint="eastAsia"/>
          <w:sz w:val="28"/>
          <w:u w:val="single"/>
        </w:rPr>
        <w:t>陳綺棻</w:t>
      </w:r>
      <w:r w:rsidR="006943AE" w:rsidRPr="00211FCA">
        <w:rPr>
          <w:rFonts w:ascii="標楷體" w:eastAsia="標楷體" w:hAnsi="標楷體" w:hint="eastAsia"/>
          <w:sz w:val="28"/>
          <w:u w:val="single"/>
        </w:rPr>
        <w:t xml:space="preserve"> </w:t>
      </w:r>
      <w:r w:rsidR="006943AE" w:rsidRPr="00211FCA">
        <w:rPr>
          <w:rFonts w:ascii="標楷體" w:eastAsia="標楷體" w:hAnsi="標楷體"/>
          <w:sz w:val="28"/>
          <w:u w:val="single"/>
        </w:rPr>
        <w:t xml:space="preserve">     </w:t>
      </w:r>
      <w:r w:rsidR="006943AE" w:rsidRPr="00211FCA">
        <w:rPr>
          <w:rFonts w:ascii="標楷體" w:eastAsia="標楷體" w:hAnsi="標楷體" w:hint="eastAsia"/>
          <w:sz w:val="28"/>
          <w:u w:val="single"/>
        </w:rPr>
        <w:t xml:space="preserve">  </w:t>
      </w:r>
    </w:p>
    <w:p w14:paraId="690DCDB4" w14:textId="23CA09D4" w:rsidR="006943AE" w:rsidRDefault="006943AE" w:rsidP="006943AE">
      <w:pPr>
        <w:pStyle w:val="a3"/>
        <w:numPr>
          <w:ilvl w:val="1"/>
          <w:numId w:val="1"/>
        </w:numPr>
        <w:snapToGrid w:val="0"/>
        <w:spacing w:line="480" w:lineRule="atLeast"/>
        <w:ind w:leftChars="0"/>
        <w:jc w:val="both"/>
        <w:rPr>
          <w:rFonts w:eastAsia="標楷體"/>
          <w:color w:val="000000"/>
          <w:sz w:val="28"/>
        </w:rPr>
      </w:pPr>
      <w:r>
        <w:rPr>
          <w:rFonts w:eastAsia="標楷體" w:hint="eastAsia"/>
          <w:color w:val="000000"/>
          <w:sz w:val="28"/>
        </w:rPr>
        <w:t>學習節數：</w:t>
      </w:r>
      <w:r w:rsidRPr="00140FE7">
        <w:rPr>
          <w:rFonts w:eastAsia="標楷體" w:hint="eastAsia"/>
          <w:color w:val="000000"/>
          <w:sz w:val="28"/>
        </w:rPr>
        <w:t>每週</w:t>
      </w:r>
      <w:r>
        <w:rPr>
          <w:rFonts w:eastAsia="標楷體"/>
          <w:color w:val="000000"/>
          <w:sz w:val="28"/>
          <w:u w:val="single"/>
        </w:rPr>
        <w:t xml:space="preserve"> </w:t>
      </w:r>
      <w:r w:rsidR="00F33AEA">
        <w:rPr>
          <w:rFonts w:eastAsia="標楷體" w:hint="eastAsia"/>
          <w:color w:val="000000"/>
          <w:sz w:val="28"/>
          <w:u w:val="single"/>
        </w:rPr>
        <w:t>5</w:t>
      </w:r>
      <w:r w:rsidR="00C97F8C">
        <w:rPr>
          <w:rFonts w:eastAsia="標楷體" w:hint="eastAsia"/>
          <w:color w:val="000000"/>
          <w:sz w:val="28"/>
          <w:u w:val="single"/>
        </w:rPr>
        <w:t xml:space="preserve"> </w:t>
      </w:r>
      <w:r>
        <w:rPr>
          <w:rFonts w:eastAsia="標楷體"/>
          <w:color w:val="000000"/>
          <w:sz w:val="28"/>
          <w:u w:val="single"/>
        </w:rPr>
        <w:t xml:space="preserve"> </w:t>
      </w:r>
      <w:r w:rsidRPr="00140FE7">
        <w:rPr>
          <w:rFonts w:eastAsia="標楷體" w:hint="eastAsia"/>
          <w:color w:val="000000"/>
          <w:sz w:val="28"/>
        </w:rPr>
        <w:t>節，實施</w:t>
      </w:r>
      <w:r>
        <w:rPr>
          <w:rFonts w:eastAsia="標楷體"/>
          <w:color w:val="000000"/>
          <w:sz w:val="28"/>
          <w:u w:val="single"/>
        </w:rPr>
        <w:t xml:space="preserve"> </w:t>
      </w:r>
      <w:r w:rsidR="00C97F8C">
        <w:rPr>
          <w:rFonts w:eastAsia="標楷體" w:hint="eastAsia"/>
          <w:color w:val="000000"/>
          <w:sz w:val="28"/>
          <w:u w:val="single"/>
        </w:rPr>
        <w:t xml:space="preserve"> </w:t>
      </w:r>
      <w:r w:rsidR="00F33AEA">
        <w:rPr>
          <w:rFonts w:eastAsia="標楷體"/>
          <w:color w:val="000000"/>
          <w:sz w:val="28"/>
          <w:u w:val="single"/>
        </w:rPr>
        <w:t>21</w:t>
      </w:r>
      <w:r w:rsidR="00C97F8C">
        <w:rPr>
          <w:rFonts w:eastAsia="標楷體" w:hint="eastAsia"/>
          <w:color w:val="000000"/>
          <w:sz w:val="28"/>
          <w:u w:val="single"/>
        </w:rPr>
        <w:t xml:space="preserve"> </w:t>
      </w:r>
      <w:r>
        <w:rPr>
          <w:rFonts w:eastAsia="標楷體"/>
          <w:color w:val="000000"/>
          <w:sz w:val="28"/>
          <w:u w:val="single"/>
        </w:rPr>
        <w:t xml:space="preserve"> </w:t>
      </w:r>
      <w:r w:rsidRPr="00140FE7">
        <w:rPr>
          <w:rFonts w:eastAsia="標楷體" w:hint="eastAsia"/>
          <w:color w:val="000000"/>
          <w:sz w:val="28"/>
        </w:rPr>
        <w:t>週，共</w:t>
      </w:r>
      <w:r>
        <w:rPr>
          <w:rFonts w:eastAsia="標楷體"/>
          <w:color w:val="000000"/>
          <w:sz w:val="28"/>
          <w:u w:val="single"/>
        </w:rPr>
        <w:t xml:space="preserve"> </w:t>
      </w:r>
      <w:r w:rsidR="00F33AEA">
        <w:rPr>
          <w:rFonts w:eastAsia="標楷體"/>
          <w:color w:val="000000"/>
          <w:sz w:val="28"/>
          <w:u w:val="single"/>
        </w:rPr>
        <w:t>105</w:t>
      </w:r>
      <w:r w:rsidR="00C97F8C">
        <w:rPr>
          <w:rFonts w:eastAsia="標楷體" w:hint="eastAsia"/>
          <w:color w:val="000000"/>
          <w:sz w:val="28"/>
          <w:u w:val="single"/>
        </w:rPr>
        <w:t xml:space="preserve">   </w:t>
      </w:r>
      <w:r w:rsidRPr="00140FE7">
        <w:rPr>
          <w:rFonts w:eastAsia="標楷體" w:hint="eastAsia"/>
          <w:color w:val="000000"/>
          <w:sz w:val="28"/>
        </w:rPr>
        <w:t>節。</w:t>
      </w:r>
    </w:p>
    <w:p w14:paraId="05BCEF2E" w14:textId="77777777" w:rsidR="006943AE" w:rsidRDefault="006943AE" w:rsidP="006943AE">
      <w:pPr>
        <w:pStyle w:val="a3"/>
        <w:numPr>
          <w:ilvl w:val="1"/>
          <w:numId w:val="1"/>
        </w:numPr>
        <w:snapToGrid w:val="0"/>
        <w:spacing w:line="480" w:lineRule="atLeast"/>
        <w:ind w:leftChars="0"/>
        <w:jc w:val="both"/>
        <w:rPr>
          <w:rFonts w:eastAsia="標楷體"/>
          <w:color w:val="000000"/>
          <w:sz w:val="28"/>
        </w:rPr>
      </w:pPr>
      <w:r w:rsidRPr="00140FE7">
        <w:rPr>
          <w:rFonts w:eastAsia="標楷體" w:hint="eastAsia"/>
          <w:color w:val="000000"/>
          <w:sz w:val="28"/>
        </w:rPr>
        <w:t>本學期學習目標</w:t>
      </w:r>
    </w:p>
    <w:p w14:paraId="5D029E6F" w14:textId="38A75956" w:rsidR="006B79CA" w:rsidRPr="006B79CA" w:rsidRDefault="006B79CA" w:rsidP="006B79CA">
      <w:pPr>
        <w:pStyle w:val="1"/>
        <w:spacing w:before="120" w:after="120" w:line="0" w:lineRule="atLeast"/>
        <w:jc w:val="left"/>
        <w:rPr>
          <w:color w:val="000000"/>
          <w:kern w:val="0"/>
          <w:sz w:val="20"/>
        </w:rPr>
      </w:pPr>
      <w:r>
        <w:rPr>
          <w:color w:val="000000"/>
          <w:kern w:val="0"/>
          <w:sz w:val="20"/>
        </w:rPr>
        <w:t xml:space="preserve">     </w:t>
      </w:r>
      <w:r w:rsidRPr="006B79CA">
        <w:rPr>
          <w:rFonts w:ascii="標楷體" w:eastAsia="標楷體" w:hAnsi="標楷體"/>
          <w:color w:val="000000"/>
          <w:kern w:val="0"/>
          <w:sz w:val="20"/>
        </w:rPr>
        <w:t xml:space="preserve"> </w:t>
      </w:r>
      <w:r w:rsidRPr="006B79CA">
        <w:rPr>
          <w:rFonts w:ascii="標楷體" w:eastAsia="標楷體" w:hAnsi="標楷體"/>
          <w:color w:val="000000"/>
          <w:kern w:val="0"/>
          <w:sz w:val="22"/>
          <w:szCs w:val="22"/>
        </w:rPr>
        <w:t>(</w:t>
      </w:r>
      <w:r w:rsidRPr="006B79CA">
        <w:rPr>
          <w:rFonts w:ascii="標楷體" w:eastAsia="標楷體" w:hAnsi="標楷體" w:hint="eastAsia"/>
          <w:color w:val="000000"/>
          <w:kern w:val="0"/>
          <w:sz w:val="22"/>
          <w:szCs w:val="22"/>
        </w:rPr>
        <w:t>一)</w:t>
      </w:r>
      <w:r w:rsidR="00D729ED" w:rsidRPr="00D729ED">
        <w:rPr>
          <w:color w:val="000000"/>
          <w:kern w:val="0"/>
          <w:sz w:val="20"/>
        </w:rPr>
        <w:t>能透過細心觀察、創意思考、問答與討論等方式，練習運用時間、解決問題、與自然融合、社會關懷等能力。</w:t>
      </w:r>
    </w:p>
    <w:p w14:paraId="29A9754F" w14:textId="6704A3C9" w:rsidR="00FE7DF0" w:rsidRPr="000A7121" w:rsidRDefault="00FE7DF0" w:rsidP="00C97F8C">
      <w:pPr>
        <w:pStyle w:val="1"/>
        <w:spacing w:after="120" w:line="0" w:lineRule="atLeast"/>
        <w:ind w:leftChars="214" w:left="514"/>
        <w:jc w:val="left"/>
        <w:rPr>
          <w:rFonts w:ascii="標楷體" w:eastAsia="標楷體" w:hAnsi="標楷體"/>
          <w:color w:val="000000"/>
          <w:sz w:val="22"/>
          <w:szCs w:val="22"/>
        </w:rPr>
      </w:pPr>
      <w:r w:rsidRPr="000A7121">
        <w:rPr>
          <w:rFonts w:ascii="標楷體" w:eastAsia="標楷體" w:hAnsi="標楷體" w:hint="eastAsia"/>
          <w:color w:val="000000"/>
          <w:sz w:val="22"/>
          <w:szCs w:val="22"/>
        </w:rPr>
        <w:t>（二）</w:t>
      </w:r>
      <w:r w:rsidR="00D729ED" w:rsidRPr="00D729ED">
        <w:rPr>
          <w:color w:val="000000"/>
          <w:kern w:val="0"/>
          <w:sz w:val="20"/>
        </w:rPr>
        <w:t>能感受時間流逝，省思自己的生活節奏，練習規畫安排自己的時間。</w:t>
      </w:r>
    </w:p>
    <w:p w14:paraId="650618BC" w14:textId="6F73CE28" w:rsidR="00FE7DF0" w:rsidRPr="000A7121" w:rsidRDefault="00FE7DF0" w:rsidP="00C97F8C">
      <w:pPr>
        <w:pStyle w:val="1"/>
        <w:spacing w:after="120" w:line="0" w:lineRule="atLeast"/>
        <w:ind w:leftChars="214" w:left="514"/>
        <w:jc w:val="left"/>
        <w:rPr>
          <w:rFonts w:ascii="標楷體" w:eastAsia="標楷體" w:hAnsi="標楷體"/>
          <w:color w:val="000000"/>
          <w:sz w:val="22"/>
          <w:szCs w:val="22"/>
        </w:rPr>
      </w:pPr>
      <w:r w:rsidRPr="000A7121">
        <w:rPr>
          <w:rFonts w:ascii="標楷體" w:eastAsia="標楷體" w:hAnsi="標楷體" w:hint="eastAsia"/>
          <w:color w:val="000000"/>
          <w:sz w:val="22"/>
          <w:szCs w:val="22"/>
        </w:rPr>
        <w:t>（三）</w:t>
      </w:r>
      <w:r w:rsidR="00D729ED" w:rsidRPr="00D729ED">
        <w:rPr>
          <w:color w:val="000000"/>
          <w:kern w:val="0"/>
          <w:sz w:val="20"/>
        </w:rPr>
        <w:t>能在閱讀古今中外各樣故事時，發現閱讀的樂趣，思考故事對自我與社會聯結、解決問題等能力的啟發。</w:t>
      </w:r>
    </w:p>
    <w:p w14:paraId="35EFD79D" w14:textId="704FB6C7" w:rsidR="00FE7DF0" w:rsidRPr="000A7121" w:rsidRDefault="00FE7DF0" w:rsidP="00C97F8C">
      <w:pPr>
        <w:pStyle w:val="1"/>
        <w:spacing w:after="120" w:line="0" w:lineRule="atLeast"/>
        <w:ind w:leftChars="214" w:left="514"/>
        <w:jc w:val="left"/>
        <w:rPr>
          <w:rFonts w:ascii="標楷體" w:eastAsia="標楷體" w:hAnsi="標楷體"/>
          <w:color w:val="000000"/>
          <w:sz w:val="22"/>
          <w:szCs w:val="22"/>
        </w:rPr>
      </w:pPr>
      <w:r w:rsidRPr="000A7121">
        <w:rPr>
          <w:rFonts w:ascii="標楷體" w:eastAsia="標楷體" w:hAnsi="標楷體" w:hint="eastAsia"/>
          <w:color w:val="000000"/>
          <w:sz w:val="22"/>
          <w:szCs w:val="22"/>
        </w:rPr>
        <w:t>（四）</w:t>
      </w:r>
      <w:r w:rsidR="00D729ED" w:rsidRPr="00D729ED">
        <w:rPr>
          <w:color w:val="000000"/>
          <w:kern w:val="0"/>
          <w:sz w:val="20"/>
        </w:rPr>
        <w:t>能發現生活中的問題，從他人經驗延伸創意，思考問題的解決方法，並能動手解決問題。</w:t>
      </w:r>
    </w:p>
    <w:p w14:paraId="4D2F6A6A" w14:textId="4FD14D77" w:rsidR="00FE7DF0" w:rsidRDefault="00FE7DF0" w:rsidP="00C97F8C">
      <w:pPr>
        <w:pStyle w:val="1"/>
        <w:spacing w:line="0" w:lineRule="atLeast"/>
        <w:ind w:leftChars="214" w:left="514"/>
        <w:jc w:val="left"/>
        <w:rPr>
          <w:color w:val="000000"/>
          <w:kern w:val="0"/>
          <w:sz w:val="20"/>
        </w:rPr>
      </w:pPr>
      <w:r w:rsidRPr="000A7121">
        <w:rPr>
          <w:rFonts w:ascii="標楷體" w:eastAsia="標楷體" w:hAnsi="標楷體" w:hint="eastAsia"/>
          <w:color w:val="000000"/>
          <w:sz w:val="22"/>
          <w:szCs w:val="22"/>
        </w:rPr>
        <w:t>（五）</w:t>
      </w:r>
      <w:r w:rsidR="00D729ED" w:rsidRPr="00D729ED">
        <w:rPr>
          <w:color w:val="000000"/>
          <w:kern w:val="0"/>
          <w:sz w:val="20"/>
        </w:rPr>
        <w:t>.能發揮想像力，感受自然之美，並透過觀察，發現人與其他生物、自然環境共存共榮之道。</w:t>
      </w:r>
    </w:p>
    <w:p w14:paraId="2B95B8DB" w14:textId="2F23E950" w:rsidR="00D729ED" w:rsidRDefault="006B79CA" w:rsidP="00C97F8C">
      <w:pPr>
        <w:pStyle w:val="1"/>
        <w:spacing w:line="0" w:lineRule="atLeast"/>
        <w:ind w:leftChars="214" w:left="514"/>
        <w:jc w:val="left"/>
        <w:rPr>
          <w:color w:val="000000"/>
          <w:kern w:val="0"/>
          <w:sz w:val="20"/>
        </w:rPr>
      </w:pPr>
      <w:r>
        <w:rPr>
          <w:rFonts w:ascii="標楷體" w:eastAsia="標楷體" w:hAnsi="標楷體" w:hint="eastAsia"/>
          <w:color w:val="000000"/>
          <w:kern w:val="0"/>
          <w:sz w:val="22"/>
          <w:szCs w:val="22"/>
        </w:rPr>
        <w:t xml:space="preserve"> </w:t>
      </w:r>
      <w:r w:rsidR="00D729ED" w:rsidRPr="006B79CA">
        <w:rPr>
          <w:rFonts w:ascii="標楷體" w:eastAsia="標楷體" w:hAnsi="標楷體" w:hint="eastAsia"/>
          <w:color w:val="000000"/>
          <w:kern w:val="0"/>
          <w:sz w:val="22"/>
          <w:szCs w:val="22"/>
        </w:rPr>
        <w:t>(六)</w:t>
      </w:r>
      <w:r w:rsidR="00D729ED" w:rsidRPr="006B79CA">
        <w:rPr>
          <w:rFonts w:ascii="標楷體" w:eastAsia="標楷體" w:hAnsi="標楷體"/>
          <w:color w:val="000000"/>
          <w:kern w:val="0"/>
          <w:sz w:val="22"/>
          <w:szCs w:val="22"/>
        </w:rPr>
        <w:t xml:space="preserve"> </w:t>
      </w:r>
      <w:r w:rsidR="00D729ED" w:rsidRPr="00D729ED">
        <w:rPr>
          <w:color w:val="000000"/>
          <w:kern w:val="0"/>
          <w:sz w:val="20"/>
        </w:rPr>
        <w:t>.能發現自己和他人需求不同，互相尊重與接納，關懷並祝福他人。</w:t>
      </w:r>
    </w:p>
    <w:p w14:paraId="1533731D" w14:textId="2D30F0B5" w:rsidR="00D729ED" w:rsidRPr="000A7121" w:rsidRDefault="006B79CA" w:rsidP="00C97F8C">
      <w:pPr>
        <w:pStyle w:val="1"/>
        <w:spacing w:line="0" w:lineRule="atLeast"/>
        <w:ind w:leftChars="214" w:left="514"/>
        <w:jc w:val="left"/>
        <w:rPr>
          <w:rFonts w:ascii="標楷體" w:eastAsia="標楷體" w:hAnsi="標楷體"/>
          <w:color w:val="000000"/>
          <w:sz w:val="22"/>
          <w:szCs w:val="22"/>
        </w:rPr>
      </w:pPr>
      <w:r>
        <w:rPr>
          <w:rFonts w:ascii="標楷體" w:eastAsia="標楷體" w:hAnsi="標楷體" w:hint="eastAsia"/>
          <w:color w:val="000000"/>
          <w:kern w:val="0"/>
          <w:sz w:val="20"/>
        </w:rPr>
        <w:t xml:space="preserve"> </w:t>
      </w:r>
      <w:r w:rsidR="00D729ED" w:rsidRPr="006B79CA">
        <w:rPr>
          <w:rFonts w:ascii="標楷體" w:eastAsia="標楷體" w:hAnsi="標楷體" w:hint="eastAsia"/>
          <w:color w:val="000000"/>
          <w:kern w:val="0"/>
          <w:sz w:val="20"/>
        </w:rPr>
        <w:t>(七)</w:t>
      </w:r>
      <w:r w:rsidR="00D729ED" w:rsidRPr="00D729ED">
        <w:rPr>
          <w:color w:val="000000"/>
          <w:kern w:val="0"/>
          <w:sz w:val="20"/>
        </w:rPr>
        <w:t xml:space="preserve"> 能閱讀多元文本，提取文章重點，培養思考和解決問題的能力，懂得自處與融入團體的方法。</w:t>
      </w:r>
    </w:p>
    <w:p w14:paraId="2F12502E" w14:textId="77777777" w:rsidR="006943AE" w:rsidRDefault="006943AE" w:rsidP="006943AE">
      <w:pPr>
        <w:pStyle w:val="a3"/>
        <w:numPr>
          <w:ilvl w:val="1"/>
          <w:numId w:val="1"/>
        </w:numPr>
        <w:snapToGrid w:val="0"/>
        <w:spacing w:line="480" w:lineRule="atLeast"/>
        <w:ind w:leftChars="0"/>
        <w:jc w:val="both"/>
        <w:rPr>
          <w:rFonts w:eastAsia="標楷體"/>
          <w:color w:val="000000"/>
          <w:sz w:val="28"/>
        </w:rPr>
      </w:pPr>
      <w:r>
        <w:rPr>
          <w:rFonts w:eastAsia="標楷體" w:hint="eastAsia"/>
          <w:color w:val="000000"/>
          <w:sz w:val="28"/>
        </w:rPr>
        <w:t>核心素養</w:t>
      </w:r>
    </w:p>
    <w:tbl>
      <w:tblPr>
        <w:tblW w:w="14116"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4"/>
        <w:gridCol w:w="10802"/>
      </w:tblGrid>
      <w:tr w:rsidR="006943AE" w14:paraId="5E7A1E0C" w14:textId="77777777" w:rsidTr="002331B9">
        <w:trPr>
          <w:trHeight w:val="360"/>
        </w:trPr>
        <w:tc>
          <w:tcPr>
            <w:tcW w:w="3314" w:type="dxa"/>
            <w:vMerge w:val="restart"/>
            <w:shd w:val="clear" w:color="auto" w:fill="auto"/>
            <w:vAlign w:val="center"/>
          </w:tcPr>
          <w:p w14:paraId="6C9ACF39" w14:textId="77777777" w:rsidR="006943AE" w:rsidRDefault="006943AE" w:rsidP="006943AE">
            <w:pPr>
              <w:pStyle w:val="a3"/>
              <w:ind w:leftChars="0" w:left="0" w:firstLine="23"/>
              <w:jc w:val="center"/>
              <w:rPr>
                <w:rFonts w:eastAsia="標楷體"/>
                <w:b/>
                <w:color w:val="000000"/>
                <w:kern w:val="0"/>
              </w:rPr>
            </w:pPr>
            <w:r w:rsidRPr="006943AE">
              <w:rPr>
                <w:rFonts w:eastAsia="標楷體" w:hint="eastAsia"/>
                <w:b/>
                <w:color w:val="000000"/>
                <w:kern w:val="0"/>
              </w:rPr>
              <w:t>總綱核心素養</w:t>
            </w:r>
          </w:p>
          <w:p w14:paraId="0A0CA7BC" w14:textId="08F4C1B3" w:rsidR="00074557" w:rsidRPr="006943AE" w:rsidRDefault="00074557" w:rsidP="006943AE">
            <w:pPr>
              <w:pStyle w:val="a3"/>
              <w:ind w:leftChars="0" w:left="0" w:firstLine="23"/>
              <w:jc w:val="center"/>
              <w:rPr>
                <w:rFonts w:eastAsia="標楷體"/>
                <w:b/>
                <w:color w:val="000000"/>
                <w:kern w:val="0"/>
              </w:rPr>
            </w:pPr>
          </w:p>
        </w:tc>
        <w:tc>
          <w:tcPr>
            <w:tcW w:w="10802" w:type="dxa"/>
            <w:vMerge w:val="restart"/>
            <w:tcBorders>
              <w:right w:val="single" w:sz="6" w:space="0" w:color="000000"/>
            </w:tcBorders>
            <w:shd w:val="clear" w:color="auto" w:fill="auto"/>
            <w:vAlign w:val="center"/>
          </w:tcPr>
          <w:p w14:paraId="228B8BAD" w14:textId="77777777" w:rsidR="006943AE" w:rsidRPr="006943AE" w:rsidRDefault="006943AE" w:rsidP="006943AE">
            <w:pPr>
              <w:pStyle w:val="a3"/>
              <w:ind w:leftChars="0" w:left="0"/>
              <w:jc w:val="center"/>
              <w:rPr>
                <w:rFonts w:eastAsia="標楷體"/>
                <w:b/>
                <w:color w:val="000000"/>
                <w:kern w:val="0"/>
              </w:rPr>
            </w:pPr>
            <w:r w:rsidRPr="006943AE">
              <w:rPr>
                <w:rFonts w:eastAsia="標楷體" w:hint="eastAsia"/>
                <w:b/>
                <w:color w:val="000000"/>
                <w:kern w:val="0"/>
              </w:rPr>
              <w:t>領綱核心素養</w:t>
            </w:r>
            <w:r w:rsidR="00437ECC" w:rsidRPr="000026D3">
              <w:rPr>
                <w:rFonts w:eastAsia="標楷體" w:hint="eastAsia"/>
                <w:b/>
                <w:color w:val="000000"/>
                <w:kern w:val="0"/>
              </w:rPr>
              <w:t>具體內涵</w:t>
            </w:r>
          </w:p>
        </w:tc>
      </w:tr>
      <w:tr w:rsidR="006943AE" w14:paraId="14605CC7" w14:textId="77777777" w:rsidTr="002331B9">
        <w:trPr>
          <w:trHeight w:val="360"/>
        </w:trPr>
        <w:tc>
          <w:tcPr>
            <w:tcW w:w="3314" w:type="dxa"/>
            <w:vMerge/>
            <w:shd w:val="clear" w:color="auto" w:fill="auto"/>
          </w:tcPr>
          <w:p w14:paraId="0DDFA707" w14:textId="77777777" w:rsidR="006943AE" w:rsidRPr="006943AE" w:rsidRDefault="006943AE" w:rsidP="006943AE">
            <w:pPr>
              <w:pStyle w:val="a3"/>
              <w:ind w:leftChars="0" w:left="0" w:firstLine="23"/>
              <w:jc w:val="center"/>
              <w:rPr>
                <w:rFonts w:eastAsia="標楷體"/>
                <w:b/>
                <w:color w:val="000000"/>
                <w:kern w:val="0"/>
              </w:rPr>
            </w:pPr>
          </w:p>
        </w:tc>
        <w:tc>
          <w:tcPr>
            <w:tcW w:w="10802" w:type="dxa"/>
            <w:vMerge/>
            <w:tcBorders>
              <w:right w:val="single" w:sz="6" w:space="0" w:color="000000"/>
            </w:tcBorders>
            <w:shd w:val="clear" w:color="auto" w:fill="auto"/>
            <w:vAlign w:val="center"/>
          </w:tcPr>
          <w:p w14:paraId="581763E6" w14:textId="77777777" w:rsidR="006943AE" w:rsidRPr="006943AE" w:rsidRDefault="006943AE" w:rsidP="006943AE">
            <w:pPr>
              <w:pStyle w:val="a3"/>
              <w:ind w:leftChars="0" w:left="0" w:firstLine="23"/>
              <w:jc w:val="center"/>
              <w:rPr>
                <w:rFonts w:eastAsia="標楷體"/>
                <w:b/>
                <w:color w:val="000000"/>
                <w:kern w:val="0"/>
              </w:rPr>
            </w:pPr>
          </w:p>
        </w:tc>
      </w:tr>
      <w:tr w:rsidR="00473970" w14:paraId="21F8002B" w14:textId="77777777" w:rsidTr="00D9335C">
        <w:trPr>
          <w:trHeight w:val="841"/>
        </w:trPr>
        <w:tc>
          <w:tcPr>
            <w:tcW w:w="3314" w:type="dxa"/>
            <w:shd w:val="clear" w:color="auto" w:fill="auto"/>
          </w:tcPr>
          <w:p w14:paraId="5184E66A" w14:textId="77777777" w:rsidR="009B7B9A" w:rsidRPr="00DE011C" w:rsidRDefault="009B7B9A" w:rsidP="009B7B9A">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w:t>
            </w:r>
            <w:r w:rsidRPr="00DE011C">
              <w:rPr>
                <w:rFonts w:ascii="標楷體" w:eastAsia="標楷體" w:hAnsi="標楷體" w:cs="新細明體"/>
              </w:rPr>
              <w:t>A1</w:t>
            </w:r>
            <w:r w:rsidRPr="00DE011C">
              <w:rPr>
                <w:rFonts w:ascii="標楷體" w:eastAsia="標楷體" w:hAnsi="標楷體" w:cs="新細明體" w:hint="eastAsia"/>
              </w:rPr>
              <w:t>身心素質與自我精進</w:t>
            </w:r>
          </w:p>
          <w:p w14:paraId="72885416" w14:textId="7D151016"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rPr>
              <w:t>A</w:t>
            </w:r>
            <w:r w:rsidRPr="00DE011C">
              <w:rPr>
                <w:rFonts w:ascii="標楷體" w:eastAsia="標楷體" w:hAnsi="標楷體" w:cs="新細明體" w:hint="eastAsia"/>
              </w:rPr>
              <w:t>2</w:t>
            </w:r>
            <w:r w:rsidRPr="00DE011C">
              <w:rPr>
                <w:rFonts w:ascii="標楷體" w:eastAsia="標楷體" w:hAnsi="標楷體" w:hint="eastAsia"/>
              </w:rPr>
              <w:t>系統思考</w:t>
            </w:r>
            <w:r w:rsidRPr="00DE011C">
              <w:rPr>
                <w:rFonts w:ascii="標楷體" w:eastAsia="標楷體" w:hAnsi="標楷體" w:cs="新細明體" w:hint="eastAsia"/>
              </w:rPr>
              <w:t>與解決問題</w:t>
            </w:r>
          </w:p>
          <w:p w14:paraId="730EB930" w14:textId="302ABDDE"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rPr>
              <w:t>A</w:t>
            </w:r>
            <w:r w:rsidRPr="00DE011C">
              <w:rPr>
                <w:rFonts w:ascii="標楷體" w:eastAsia="標楷體" w:hAnsi="標楷體" w:cs="新細明體" w:hint="eastAsia"/>
              </w:rPr>
              <w:t>3</w:t>
            </w:r>
            <w:r w:rsidRPr="00DE011C">
              <w:rPr>
                <w:rFonts w:ascii="標楷體" w:eastAsia="標楷體" w:hAnsi="標楷體" w:hint="eastAsia"/>
              </w:rPr>
              <w:t>規劃執行</w:t>
            </w:r>
            <w:r w:rsidRPr="00DE011C">
              <w:rPr>
                <w:rFonts w:ascii="標楷體" w:eastAsia="標楷體" w:hAnsi="標楷體" w:cs="新細明體" w:hint="eastAsia"/>
              </w:rPr>
              <w:t>與創新應變</w:t>
            </w:r>
          </w:p>
          <w:p w14:paraId="16E3678B" w14:textId="35633879"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hint="eastAsia"/>
              </w:rPr>
              <w:t>B</w:t>
            </w:r>
            <w:r w:rsidRPr="00DE011C">
              <w:rPr>
                <w:rFonts w:ascii="標楷體" w:eastAsia="標楷體" w:hAnsi="標楷體" w:cs="新細明體"/>
              </w:rPr>
              <w:t>1</w:t>
            </w:r>
            <w:r w:rsidRPr="00DE011C">
              <w:rPr>
                <w:rFonts w:ascii="標楷體" w:eastAsia="標楷體" w:hAnsi="標楷體" w:hint="eastAsia"/>
              </w:rPr>
              <w:t>符號運用</w:t>
            </w:r>
            <w:r w:rsidRPr="00DE011C">
              <w:rPr>
                <w:rFonts w:ascii="標楷體" w:eastAsia="標楷體" w:hAnsi="標楷體" w:cs="新細明體" w:hint="eastAsia"/>
              </w:rPr>
              <w:t>與溝通表達</w:t>
            </w:r>
          </w:p>
          <w:p w14:paraId="2D07F1C6" w14:textId="77777777" w:rsidR="009B7B9A" w:rsidRPr="00DE011C" w:rsidRDefault="009B7B9A" w:rsidP="009B7B9A">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□B2</w:t>
            </w:r>
            <w:r w:rsidRPr="00DE011C">
              <w:rPr>
                <w:rFonts w:ascii="標楷體" w:eastAsia="標楷體" w:hAnsi="標楷體" w:hint="eastAsia"/>
              </w:rPr>
              <w:t>科技資訊</w:t>
            </w:r>
            <w:r w:rsidRPr="00DE011C">
              <w:rPr>
                <w:rFonts w:ascii="標楷體" w:eastAsia="標楷體" w:hAnsi="標楷體" w:cs="新細明體" w:hint="eastAsia"/>
              </w:rPr>
              <w:t>與媒體素養</w:t>
            </w:r>
          </w:p>
          <w:p w14:paraId="24D30E33" w14:textId="7DF9B84D"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hint="eastAsia"/>
              </w:rPr>
              <w:t>B3</w:t>
            </w:r>
            <w:r w:rsidRPr="00DE011C">
              <w:rPr>
                <w:rFonts w:ascii="標楷體" w:eastAsia="標楷體" w:hAnsi="標楷體" w:hint="eastAsia"/>
              </w:rPr>
              <w:t>藝術涵養</w:t>
            </w:r>
            <w:r w:rsidRPr="00DE011C">
              <w:rPr>
                <w:rFonts w:ascii="標楷體" w:eastAsia="標楷體" w:hAnsi="標楷體" w:cs="新細明體" w:hint="eastAsia"/>
              </w:rPr>
              <w:t>與美感素養</w:t>
            </w:r>
          </w:p>
          <w:p w14:paraId="4FD48920" w14:textId="243DF74A"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hint="eastAsia"/>
              </w:rPr>
              <w:t>C</w:t>
            </w:r>
            <w:r w:rsidRPr="00DE011C">
              <w:rPr>
                <w:rFonts w:ascii="標楷體" w:eastAsia="標楷體" w:hAnsi="標楷體" w:cs="新細明體"/>
              </w:rPr>
              <w:t>1</w:t>
            </w:r>
            <w:r w:rsidRPr="00DE011C">
              <w:rPr>
                <w:rFonts w:ascii="標楷體" w:eastAsia="標楷體" w:hAnsi="標楷體" w:hint="eastAsia"/>
              </w:rPr>
              <w:t>道德實踐</w:t>
            </w:r>
            <w:r w:rsidRPr="00DE011C">
              <w:rPr>
                <w:rFonts w:ascii="標楷體" w:eastAsia="標楷體" w:hAnsi="標楷體" w:cs="新細明體" w:hint="eastAsia"/>
              </w:rPr>
              <w:t>與公民意識</w:t>
            </w:r>
          </w:p>
          <w:p w14:paraId="279D7F39" w14:textId="787AA38E" w:rsidR="009B7B9A" w:rsidRPr="00DE011C" w:rsidRDefault="009B7B9A" w:rsidP="009B7B9A">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hint="eastAsia"/>
              </w:rPr>
              <w:t>C2</w:t>
            </w:r>
            <w:r w:rsidRPr="00DE011C">
              <w:rPr>
                <w:rFonts w:ascii="標楷體" w:eastAsia="標楷體" w:hAnsi="標楷體" w:hint="eastAsia"/>
              </w:rPr>
              <w:t>人際關係</w:t>
            </w:r>
            <w:r w:rsidRPr="00DE011C">
              <w:rPr>
                <w:rFonts w:ascii="標楷體" w:eastAsia="標楷體" w:hAnsi="標楷體" w:cs="新細明體" w:hint="eastAsia"/>
              </w:rPr>
              <w:t>與團隊合作</w:t>
            </w:r>
          </w:p>
          <w:p w14:paraId="4ABDE74E" w14:textId="4C3463DB" w:rsidR="009B7B9A" w:rsidRPr="00DE011C" w:rsidRDefault="009B7B9A" w:rsidP="009B7B9A">
            <w:pPr>
              <w:pStyle w:val="a3"/>
              <w:ind w:leftChars="0" w:left="0"/>
              <w:jc w:val="center"/>
              <w:rPr>
                <w:rFonts w:eastAsia="標楷體" w:hint="eastAsia"/>
              </w:rPr>
            </w:pPr>
            <w:r>
              <w:rPr>
                <w:rFonts w:ascii="標楷體" w:eastAsia="標楷體" w:hAnsi="標楷體" w:cs="新細明體" w:hint="eastAsia"/>
              </w:rPr>
              <w:t>■</w:t>
            </w:r>
            <w:r w:rsidRPr="00DE011C">
              <w:rPr>
                <w:rFonts w:ascii="標楷體" w:eastAsia="標楷體" w:hAnsi="標楷體" w:cs="新細明體" w:hint="eastAsia"/>
              </w:rPr>
              <w:t>C3</w:t>
            </w:r>
            <w:r w:rsidRPr="00DE011C">
              <w:rPr>
                <w:rFonts w:ascii="標楷體" w:eastAsia="標楷體" w:hAnsi="標楷體" w:hint="eastAsia"/>
              </w:rPr>
              <w:t>多元文化</w:t>
            </w:r>
            <w:r w:rsidRPr="00DE011C">
              <w:rPr>
                <w:rFonts w:ascii="標楷體" w:eastAsia="標楷體" w:hAnsi="標楷體" w:cs="新細明體" w:hint="eastAsia"/>
              </w:rPr>
              <w:t>與國際理解</w:t>
            </w:r>
          </w:p>
        </w:tc>
        <w:tc>
          <w:tcPr>
            <w:tcW w:w="10802" w:type="dxa"/>
            <w:tcBorders>
              <w:right w:val="single" w:sz="6" w:space="0" w:color="000000"/>
            </w:tcBorders>
            <w:shd w:val="clear" w:color="auto" w:fill="auto"/>
          </w:tcPr>
          <w:p w14:paraId="1265E91D" w14:textId="6A84C342" w:rsidR="00D52BBF" w:rsidRDefault="00D52BBF" w:rsidP="00D52BBF">
            <w:pPr>
              <w:pStyle w:val="Web"/>
              <w:spacing w:before="0" w:beforeAutospacing="0" w:after="0" w:afterAutospacing="0"/>
              <w:rPr>
                <w:rFonts w:ascii="Times New Roman" w:hAnsi="Times New Roman" w:cs="Times New Roman"/>
                <w:color w:val="000000"/>
                <w:sz w:val="20"/>
                <w:szCs w:val="20"/>
              </w:rPr>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-E-A2 </w:t>
            </w:r>
            <w:r>
              <w:rPr>
                <w:rFonts w:ascii="Times New Roman" w:hAnsi="Times New Roman" w:cs="Times New Roman"/>
                <w:color w:val="000000"/>
                <w:sz w:val="20"/>
                <w:szCs w:val="20"/>
              </w:rPr>
              <w:t>透過國語文學習，掌握文本要旨、發展學習及解決問題策略、初探邏輯思維，並透過體驗與實踐，處理日常生活問題。</w:t>
            </w:r>
          </w:p>
          <w:p w14:paraId="0243B796" w14:textId="487FE45B" w:rsidR="00D52BBF" w:rsidRDefault="00D52BBF" w:rsidP="00D52BBF">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-E-A3 </w:t>
            </w:r>
            <w:r>
              <w:rPr>
                <w:rFonts w:ascii="Times New Roman" w:hAnsi="Times New Roman" w:cs="Times New Roman"/>
                <w:color w:val="000000"/>
                <w:sz w:val="20"/>
                <w:szCs w:val="20"/>
              </w:rPr>
              <w:t>運用國語文充實生活經驗，學習有步驟的規劃活動和解決問題，並探索多元知能，培養創新精神，以增進生活適應力。</w:t>
            </w:r>
          </w:p>
          <w:p w14:paraId="6AACB14F" w14:textId="77777777" w:rsidR="00D52BBF" w:rsidRDefault="00D52BBF" w:rsidP="00D52BBF">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-E-B1 </w:t>
            </w:r>
            <w:r>
              <w:rPr>
                <w:rFonts w:ascii="Times New Roman" w:hAnsi="Times New Roman" w:cs="Times New Roman"/>
                <w:color w:val="000000"/>
                <w:sz w:val="20"/>
                <w:szCs w:val="20"/>
              </w:rPr>
              <w:t>理解與運用國語文在日常生活中學習體察他人的感受，並給予適當的回應，以達成溝通及互動的目標。</w:t>
            </w:r>
          </w:p>
          <w:p w14:paraId="313F362E" w14:textId="77777777" w:rsidR="00D52BBF" w:rsidRDefault="00D52BBF" w:rsidP="00D52BBF">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-E-B3 </w:t>
            </w:r>
            <w:r>
              <w:rPr>
                <w:rFonts w:ascii="Times New Roman" w:hAnsi="Times New Roman" w:cs="Times New Roman"/>
                <w:color w:val="000000"/>
                <w:sz w:val="20"/>
                <w:szCs w:val="20"/>
              </w:rPr>
              <w:t>運用多重感官感受文藝之美，體驗生活中的美感事物，並發展藝文創作與欣賞的基本素養。</w:t>
            </w:r>
          </w:p>
          <w:p w14:paraId="610E5116" w14:textId="77777777" w:rsidR="00D52BBF" w:rsidRDefault="00D52BBF" w:rsidP="00D52BBF">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-E-C1 </w:t>
            </w:r>
            <w:r>
              <w:rPr>
                <w:rFonts w:ascii="Times New Roman" w:hAnsi="Times New Roman" w:cs="Times New Roman"/>
                <w:color w:val="000000"/>
                <w:sz w:val="20"/>
                <w:szCs w:val="20"/>
              </w:rPr>
              <w:t>閱讀各類文本，從中培養是非判斷的能力，以了解自己與所處社會的關係，培養同理心與責任感，關懷自然生態與增進公民意識。</w:t>
            </w:r>
          </w:p>
          <w:p w14:paraId="7A129188" w14:textId="77777777" w:rsidR="00D52BBF" w:rsidRDefault="00D52BBF" w:rsidP="00D52BBF">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-E-C2 </w:t>
            </w:r>
            <w:r>
              <w:rPr>
                <w:rFonts w:ascii="Times New Roman" w:hAnsi="Times New Roman" w:cs="Times New Roman"/>
                <w:color w:val="000000"/>
                <w:sz w:val="20"/>
                <w:szCs w:val="20"/>
              </w:rPr>
              <w:t>與他人互動時，能適切運用語文能力表達個人想法，理解與包容不同意見，樂於參與學校及社區活動，體會團隊合作的重要性。</w:t>
            </w:r>
          </w:p>
          <w:p w14:paraId="29F7C973" w14:textId="76F517ED" w:rsidR="00473970" w:rsidRPr="009A67D0" w:rsidRDefault="00D52BBF" w:rsidP="009A67D0">
            <w:pPr>
              <w:pStyle w:val="Web"/>
              <w:spacing w:before="0" w:beforeAutospacing="0" w:after="0" w:afterAutospacing="0"/>
            </w:pPr>
            <w:r>
              <w:rPr>
                <w:rFonts w:ascii="Times New Roman" w:hAnsi="Times New Roman" w:cs="Times New Roman"/>
                <w:color w:val="000000"/>
                <w:sz w:val="20"/>
                <w:szCs w:val="20"/>
              </w:rPr>
              <w:t>國</w:t>
            </w:r>
            <w:r>
              <w:rPr>
                <w:rFonts w:ascii="Times New Roman" w:hAnsi="Times New Roman" w:cs="Times New Roman"/>
                <w:color w:val="000000"/>
                <w:sz w:val="20"/>
                <w:szCs w:val="20"/>
              </w:rPr>
              <w:t xml:space="preserve">-E-C3 </w:t>
            </w:r>
            <w:r>
              <w:rPr>
                <w:rFonts w:ascii="Times New Roman" w:hAnsi="Times New Roman" w:cs="Times New Roman"/>
                <w:color w:val="000000"/>
                <w:sz w:val="20"/>
                <w:szCs w:val="20"/>
              </w:rPr>
              <w:t>閱讀各類文本，培養理解與關心本土及國際事務的基本素養，以認同自我文化，並能包容、尊重與欣賞多元文化。</w:t>
            </w:r>
          </w:p>
        </w:tc>
      </w:tr>
    </w:tbl>
    <w:p w14:paraId="10121587" w14:textId="77777777" w:rsidR="006943AE" w:rsidRDefault="00C97F8C" w:rsidP="006943AE">
      <w:pPr>
        <w:pStyle w:val="a3"/>
        <w:numPr>
          <w:ilvl w:val="1"/>
          <w:numId w:val="1"/>
        </w:numPr>
        <w:snapToGrid w:val="0"/>
        <w:spacing w:line="480" w:lineRule="atLeast"/>
        <w:ind w:leftChars="0"/>
        <w:jc w:val="both"/>
        <w:rPr>
          <w:rFonts w:eastAsia="標楷體"/>
          <w:color w:val="000000"/>
          <w:sz w:val="28"/>
        </w:rPr>
      </w:pPr>
      <w:bookmarkStart w:id="0" w:name="_GoBack"/>
      <w:bookmarkEnd w:id="0"/>
      <w:r>
        <w:rPr>
          <w:rFonts w:eastAsia="標楷體"/>
          <w:color w:val="000000"/>
          <w:sz w:val="28"/>
        </w:rPr>
        <w:br w:type="page"/>
      </w:r>
      <w:r w:rsidR="006943AE">
        <w:rPr>
          <w:rFonts w:eastAsia="標楷體" w:hint="eastAsia"/>
          <w:color w:val="000000"/>
          <w:sz w:val="28"/>
        </w:rPr>
        <w:lastRenderedPageBreak/>
        <w:t>課程內涵</w:t>
      </w:r>
    </w:p>
    <w:tbl>
      <w:tblPr>
        <w:tblW w:w="14142"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3321"/>
        <w:gridCol w:w="2835"/>
        <w:gridCol w:w="2977"/>
        <w:gridCol w:w="1134"/>
        <w:gridCol w:w="1984"/>
        <w:gridCol w:w="851"/>
      </w:tblGrid>
      <w:tr w:rsidR="006B79CA" w:rsidRPr="00F01D66" w14:paraId="5DA03D7E" w14:textId="77777777" w:rsidTr="004531DF">
        <w:trPr>
          <w:trHeight w:val="315"/>
        </w:trPr>
        <w:tc>
          <w:tcPr>
            <w:tcW w:w="1040" w:type="dxa"/>
            <w:vMerge w:val="restart"/>
            <w:shd w:val="clear" w:color="auto" w:fill="auto"/>
            <w:vAlign w:val="center"/>
          </w:tcPr>
          <w:p w14:paraId="20D0991D" w14:textId="77777777" w:rsidR="006B79CA" w:rsidRPr="006943AE" w:rsidRDefault="006B79CA" w:rsidP="003B7E6F">
            <w:pPr>
              <w:snapToGrid w:val="0"/>
              <w:spacing w:line="0" w:lineRule="atLeast"/>
              <w:jc w:val="center"/>
              <w:rPr>
                <w:rFonts w:ascii="標楷體" w:eastAsia="標楷體" w:hAnsi="標楷體"/>
                <w:color w:val="000000"/>
                <w:kern w:val="0"/>
              </w:rPr>
            </w:pPr>
            <w:r w:rsidRPr="006943AE">
              <w:rPr>
                <w:rFonts w:ascii="標楷體" w:eastAsia="標楷體" w:hAnsi="標楷體" w:hint="eastAsia"/>
                <w:color w:val="000000"/>
                <w:kern w:val="0"/>
              </w:rPr>
              <w:t>週次</w:t>
            </w:r>
          </w:p>
        </w:tc>
        <w:tc>
          <w:tcPr>
            <w:tcW w:w="3321" w:type="dxa"/>
            <w:vMerge w:val="restart"/>
            <w:shd w:val="clear" w:color="auto" w:fill="auto"/>
            <w:vAlign w:val="center"/>
          </w:tcPr>
          <w:p w14:paraId="7D8EA26E" w14:textId="77777777" w:rsidR="006B79CA" w:rsidRPr="00F300E5" w:rsidRDefault="006B79CA" w:rsidP="00ED0835">
            <w:pPr>
              <w:snapToGrid w:val="0"/>
              <w:spacing w:line="0" w:lineRule="atLeast"/>
              <w:jc w:val="center"/>
              <w:rPr>
                <w:rFonts w:ascii="標楷體" w:eastAsia="標楷體" w:hAnsi="標楷體"/>
                <w:color w:val="000000"/>
                <w:kern w:val="0"/>
                <w:sz w:val="20"/>
              </w:rPr>
            </w:pPr>
            <w:r w:rsidRPr="00F300E5">
              <w:rPr>
                <w:rFonts w:ascii="標楷體" w:eastAsia="標楷體" w:hAnsi="標楷體" w:cs="標楷體" w:hint="eastAsia"/>
                <w:color w:val="000000"/>
              </w:rPr>
              <w:t>主題名稱及實施方式</w:t>
            </w:r>
          </w:p>
        </w:tc>
        <w:tc>
          <w:tcPr>
            <w:tcW w:w="5812" w:type="dxa"/>
            <w:gridSpan w:val="2"/>
            <w:shd w:val="clear" w:color="auto" w:fill="auto"/>
            <w:vAlign w:val="center"/>
          </w:tcPr>
          <w:p w14:paraId="63FA5F4D" w14:textId="77777777" w:rsidR="006B79CA" w:rsidRPr="006943AE" w:rsidRDefault="006B79CA" w:rsidP="003B7E6F">
            <w:pPr>
              <w:snapToGrid w:val="0"/>
              <w:spacing w:line="0" w:lineRule="atLeast"/>
              <w:jc w:val="center"/>
              <w:rPr>
                <w:rFonts w:ascii="標楷體" w:eastAsia="標楷體" w:hAnsi="標楷體"/>
                <w:color w:val="000000"/>
                <w:kern w:val="0"/>
              </w:rPr>
            </w:pPr>
            <w:r w:rsidRPr="006943AE">
              <w:rPr>
                <w:rFonts w:ascii="標楷體" w:eastAsia="標楷體" w:hAnsi="標楷體"/>
                <w:color w:val="000000"/>
                <w:kern w:val="0"/>
              </w:rPr>
              <w:t>學習重點</w:t>
            </w:r>
          </w:p>
        </w:tc>
        <w:tc>
          <w:tcPr>
            <w:tcW w:w="1134" w:type="dxa"/>
            <w:vMerge w:val="restart"/>
            <w:shd w:val="clear" w:color="auto" w:fill="auto"/>
            <w:vAlign w:val="center"/>
          </w:tcPr>
          <w:p w14:paraId="5AA45D0C" w14:textId="77777777" w:rsidR="006B79CA" w:rsidRPr="006943AE" w:rsidRDefault="006B79CA" w:rsidP="00C20741">
            <w:pPr>
              <w:snapToGrid w:val="0"/>
              <w:spacing w:line="0" w:lineRule="atLeast"/>
              <w:jc w:val="center"/>
              <w:rPr>
                <w:rFonts w:ascii="標楷體" w:eastAsia="標楷體" w:hAnsi="標楷體"/>
                <w:color w:val="000000"/>
                <w:kern w:val="0"/>
              </w:rPr>
            </w:pPr>
            <w:r w:rsidRPr="006943AE">
              <w:rPr>
                <w:rFonts w:ascii="標楷體" w:eastAsia="標楷體" w:hAnsi="標楷體" w:hint="eastAsia"/>
                <w:color w:val="000000"/>
                <w:kern w:val="0"/>
              </w:rPr>
              <w:t>評量方式</w:t>
            </w:r>
          </w:p>
        </w:tc>
        <w:tc>
          <w:tcPr>
            <w:tcW w:w="1984" w:type="dxa"/>
            <w:vMerge w:val="restart"/>
            <w:shd w:val="clear" w:color="auto" w:fill="auto"/>
            <w:vAlign w:val="center"/>
          </w:tcPr>
          <w:p w14:paraId="6E928034" w14:textId="77777777" w:rsidR="006B79CA" w:rsidRDefault="006B79CA" w:rsidP="00074557">
            <w:pPr>
              <w:snapToGrid w:val="0"/>
              <w:spacing w:line="0" w:lineRule="atLeast"/>
              <w:jc w:val="center"/>
              <w:rPr>
                <w:rFonts w:ascii="標楷體" w:eastAsia="標楷體" w:hAnsi="標楷體" w:cs="標楷體"/>
                <w:color w:val="000000"/>
              </w:rPr>
            </w:pPr>
            <w:r w:rsidRPr="00F300E5">
              <w:rPr>
                <w:rFonts w:ascii="標楷體" w:eastAsia="標楷體" w:hAnsi="標楷體" w:cs="標楷體" w:hint="eastAsia"/>
                <w:color w:val="000000"/>
              </w:rPr>
              <w:t>議題融入</w:t>
            </w:r>
          </w:p>
          <w:p w14:paraId="054D4BD9" w14:textId="77777777" w:rsidR="006B79CA" w:rsidRPr="00F300E5" w:rsidRDefault="006B79CA" w:rsidP="00074557">
            <w:pPr>
              <w:snapToGrid w:val="0"/>
              <w:spacing w:line="0" w:lineRule="atLeast"/>
              <w:jc w:val="center"/>
              <w:rPr>
                <w:rFonts w:ascii="標楷體" w:eastAsia="標楷體" w:hAnsi="標楷體" w:cs="標楷體"/>
                <w:color w:val="000000"/>
              </w:rPr>
            </w:pPr>
            <w:r w:rsidRPr="00F300E5">
              <w:rPr>
                <w:rFonts w:ascii="標楷體" w:eastAsia="標楷體" w:hAnsi="標楷體" w:cs="標楷體" w:hint="eastAsia"/>
                <w:color w:val="000000"/>
              </w:rPr>
              <w:t>實質內涵</w:t>
            </w:r>
          </w:p>
        </w:tc>
        <w:tc>
          <w:tcPr>
            <w:tcW w:w="851" w:type="dxa"/>
            <w:vMerge w:val="restart"/>
            <w:shd w:val="clear" w:color="auto" w:fill="auto"/>
            <w:vAlign w:val="center"/>
          </w:tcPr>
          <w:p w14:paraId="0163682D" w14:textId="77777777" w:rsidR="006B79CA" w:rsidRPr="00F300E5" w:rsidRDefault="006B79CA" w:rsidP="003B7E6F">
            <w:pPr>
              <w:snapToGrid w:val="0"/>
              <w:spacing w:line="0" w:lineRule="atLeast"/>
              <w:jc w:val="center"/>
              <w:rPr>
                <w:rFonts w:ascii="標楷體" w:eastAsia="標楷體" w:hAnsi="標楷體" w:cs="標楷體"/>
                <w:color w:val="000000"/>
              </w:rPr>
            </w:pPr>
            <w:r w:rsidRPr="00F300E5">
              <w:rPr>
                <w:rFonts w:ascii="標楷體" w:eastAsia="標楷體" w:hAnsi="標楷體" w:cs="標楷體" w:hint="eastAsia"/>
                <w:color w:val="000000"/>
              </w:rPr>
              <w:t>備註</w:t>
            </w:r>
          </w:p>
        </w:tc>
      </w:tr>
      <w:tr w:rsidR="006B79CA" w:rsidRPr="00F01D66" w14:paraId="300C3F91" w14:textId="77777777" w:rsidTr="004531DF">
        <w:trPr>
          <w:trHeight w:val="315"/>
        </w:trPr>
        <w:tc>
          <w:tcPr>
            <w:tcW w:w="1040" w:type="dxa"/>
            <w:vMerge/>
            <w:shd w:val="clear" w:color="auto" w:fill="auto"/>
            <w:vAlign w:val="center"/>
          </w:tcPr>
          <w:p w14:paraId="6763FEFC"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c>
          <w:tcPr>
            <w:tcW w:w="3321" w:type="dxa"/>
            <w:vMerge/>
            <w:shd w:val="clear" w:color="auto" w:fill="auto"/>
          </w:tcPr>
          <w:p w14:paraId="023A0AA7" w14:textId="77777777" w:rsidR="006B79CA" w:rsidRPr="006943AE" w:rsidRDefault="006B79CA" w:rsidP="00ED0835">
            <w:pPr>
              <w:snapToGrid w:val="0"/>
              <w:spacing w:line="0" w:lineRule="atLeast"/>
              <w:jc w:val="center"/>
              <w:rPr>
                <w:rFonts w:ascii="標楷體" w:eastAsia="標楷體" w:hAnsi="標楷體"/>
                <w:color w:val="000000"/>
                <w:kern w:val="0"/>
                <w:sz w:val="20"/>
              </w:rPr>
            </w:pPr>
          </w:p>
        </w:tc>
        <w:tc>
          <w:tcPr>
            <w:tcW w:w="2835" w:type="dxa"/>
            <w:shd w:val="clear" w:color="auto" w:fill="auto"/>
            <w:vAlign w:val="center"/>
          </w:tcPr>
          <w:p w14:paraId="07B75AE0" w14:textId="77777777" w:rsidR="006B79CA" w:rsidRPr="006943AE" w:rsidRDefault="006B79CA" w:rsidP="003B7E6F">
            <w:pPr>
              <w:snapToGrid w:val="0"/>
              <w:spacing w:line="0" w:lineRule="atLeast"/>
              <w:jc w:val="center"/>
              <w:rPr>
                <w:rFonts w:ascii="標楷體" w:eastAsia="標楷體" w:hAnsi="標楷體"/>
                <w:color w:val="000000"/>
                <w:kern w:val="0"/>
              </w:rPr>
            </w:pPr>
            <w:r w:rsidRPr="006943AE">
              <w:rPr>
                <w:rFonts w:ascii="標楷體" w:eastAsia="標楷體" w:hAnsi="標楷體"/>
                <w:color w:val="000000"/>
                <w:kern w:val="0"/>
              </w:rPr>
              <w:t>學習表現</w:t>
            </w:r>
          </w:p>
        </w:tc>
        <w:tc>
          <w:tcPr>
            <w:tcW w:w="2977" w:type="dxa"/>
            <w:shd w:val="clear" w:color="auto" w:fill="auto"/>
            <w:vAlign w:val="center"/>
          </w:tcPr>
          <w:p w14:paraId="2025EB51" w14:textId="77777777" w:rsidR="006B79CA" w:rsidRPr="006943AE" w:rsidRDefault="006B79CA" w:rsidP="003B7E6F">
            <w:pPr>
              <w:snapToGrid w:val="0"/>
              <w:spacing w:line="0" w:lineRule="atLeast"/>
              <w:jc w:val="center"/>
              <w:rPr>
                <w:rFonts w:ascii="標楷體" w:eastAsia="標楷體" w:hAnsi="標楷體"/>
                <w:color w:val="000000"/>
                <w:kern w:val="0"/>
              </w:rPr>
            </w:pPr>
            <w:r w:rsidRPr="006943AE">
              <w:rPr>
                <w:rFonts w:ascii="標楷體" w:eastAsia="標楷體" w:hAnsi="標楷體"/>
                <w:color w:val="000000"/>
                <w:kern w:val="0"/>
              </w:rPr>
              <w:t>學習內容</w:t>
            </w:r>
          </w:p>
        </w:tc>
        <w:tc>
          <w:tcPr>
            <w:tcW w:w="1134" w:type="dxa"/>
            <w:vMerge/>
            <w:shd w:val="clear" w:color="auto" w:fill="auto"/>
            <w:vAlign w:val="center"/>
          </w:tcPr>
          <w:p w14:paraId="369EB933"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c>
          <w:tcPr>
            <w:tcW w:w="1984" w:type="dxa"/>
            <w:vMerge/>
            <w:shd w:val="clear" w:color="auto" w:fill="auto"/>
            <w:vAlign w:val="center"/>
          </w:tcPr>
          <w:p w14:paraId="0233A9DB"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c>
          <w:tcPr>
            <w:tcW w:w="851" w:type="dxa"/>
            <w:vMerge/>
            <w:shd w:val="clear" w:color="auto" w:fill="auto"/>
            <w:vAlign w:val="center"/>
          </w:tcPr>
          <w:p w14:paraId="1307DF3F"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r>
      <w:tr w:rsidR="006B79CA" w:rsidRPr="00F01D66" w14:paraId="2196C51C" w14:textId="77777777" w:rsidTr="004531DF">
        <w:tc>
          <w:tcPr>
            <w:tcW w:w="1040" w:type="dxa"/>
            <w:shd w:val="clear" w:color="auto" w:fill="auto"/>
            <w:vAlign w:val="center"/>
          </w:tcPr>
          <w:p w14:paraId="60EF79B0" w14:textId="77777777" w:rsidR="006B79CA" w:rsidRPr="001E06BE" w:rsidRDefault="006B79CA" w:rsidP="00C97F8C">
            <w:pPr>
              <w:jc w:val="center"/>
              <w:rPr>
                <w:rFonts w:ascii="標楷體" w:eastAsia="標楷體" w:hAnsi="標楷體" w:cs="新細明體"/>
                <w:color w:val="000000"/>
                <w:sz w:val="20"/>
                <w:szCs w:val="20"/>
              </w:rPr>
            </w:pPr>
            <w:r w:rsidRPr="001E06BE">
              <w:rPr>
                <w:rFonts w:ascii="標楷體" w:eastAsia="標楷體" w:hAnsi="標楷體" w:hint="eastAsia"/>
                <w:color w:val="000000"/>
                <w:sz w:val="20"/>
                <w:szCs w:val="20"/>
              </w:rPr>
              <w:t>第一週</w:t>
            </w:r>
          </w:p>
        </w:tc>
        <w:tc>
          <w:tcPr>
            <w:tcW w:w="3321" w:type="dxa"/>
            <w:shd w:val="clear" w:color="auto" w:fill="auto"/>
          </w:tcPr>
          <w:p w14:paraId="1C784047" w14:textId="77777777" w:rsidR="006B79CA" w:rsidRPr="006B79CA" w:rsidRDefault="006B79CA" w:rsidP="00C97F8C">
            <w:pPr>
              <w:spacing w:line="0" w:lineRule="atLeast"/>
              <w:contextualSpacing/>
              <w:mirrorIndents/>
              <w:rPr>
                <w:rFonts w:ascii="標楷體" w:eastAsia="標楷體" w:hAnsi="標楷體"/>
                <w:color w:val="000000"/>
                <w:sz w:val="20"/>
                <w:szCs w:val="20"/>
              </w:rPr>
            </w:pPr>
            <w:r w:rsidRPr="006B79CA">
              <w:rPr>
                <w:rFonts w:ascii="標楷體" w:eastAsia="標楷體" w:hAnsi="標楷體"/>
                <w:color w:val="000000"/>
                <w:sz w:val="20"/>
                <w:szCs w:val="20"/>
              </w:rPr>
              <w:t>第壹單元：運用時間</w:t>
            </w:r>
          </w:p>
          <w:p w14:paraId="49A24A40" w14:textId="77777777" w:rsidR="006B79CA" w:rsidRPr="006B79CA" w:rsidRDefault="006B79CA" w:rsidP="00C97F8C">
            <w:pPr>
              <w:spacing w:line="0" w:lineRule="atLeast"/>
              <w:contextualSpacing/>
              <w:mirrorIndents/>
              <w:rPr>
                <w:rFonts w:ascii="標楷體" w:eastAsia="標楷體" w:hAnsi="標楷體"/>
                <w:color w:val="000000"/>
                <w:sz w:val="20"/>
                <w:szCs w:val="20"/>
              </w:rPr>
            </w:pPr>
            <w:r w:rsidRPr="006B79CA">
              <w:rPr>
                <w:rFonts w:ascii="標楷體" w:eastAsia="標楷體" w:hAnsi="標楷體"/>
                <w:color w:val="000000"/>
                <w:sz w:val="20"/>
                <w:szCs w:val="20"/>
              </w:rPr>
              <w:t>第一課 時間是什麼</w:t>
            </w:r>
          </w:p>
          <w:p w14:paraId="572C692E"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活動一  主題試說</w:t>
            </w:r>
          </w:p>
          <w:p w14:paraId="5DCBF6F4"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1.學生分享自己等人及玩躲避球時，不同立場對時間的感受，並配合課名與單元主題展開想像。</w:t>
            </w:r>
          </w:p>
          <w:p w14:paraId="74CDE865"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2.教師引導學生思考「時間」的意思，默讀課文後比較文章與自己的想法差異並說出全課重點。</w:t>
            </w:r>
          </w:p>
          <w:p w14:paraId="1A597144"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3.學生分段朗讀，教師指導朗讀之流暢性後，學生依不同分組朗讀課文，並回顧本節學習歷程。</w:t>
            </w:r>
          </w:p>
          <w:p w14:paraId="745AF9DE"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活動二  字詞識寫</w:t>
            </w:r>
          </w:p>
          <w:p w14:paraId="6130B461"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1.學生朗讀課文，認讀語句、分析語詞和生字並嘗試解說語詞意義。</w:t>
            </w:r>
          </w:p>
          <w:p w14:paraId="2484DB76"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2.教師配合語文百寶箱「1我會寫字」，引導學生將本課生字分為「上下、左右部件組合」和「非組合」的生字，做分類識讀教學，再依字形結構，指導學生正確書寫。</w:t>
            </w:r>
          </w:p>
          <w:p w14:paraId="17E3F8C3"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3.教師配合語文百寶箱「2讀起來不一樣」引導學生認識多音字，並完成習作第一大題。</w:t>
            </w:r>
          </w:p>
          <w:p w14:paraId="1FCB21D7"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4.回顧本節學習歷程。</w:t>
            </w:r>
          </w:p>
          <w:p w14:paraId="4EDDF625"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活動三  內容深究</w:t>
            </w:r>
          </w:p>
          <w:p w14:paraId="3438B665"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1.學生細讀課文，依教師提問、觀察課文圖片、預測與想像，分組討論並理解課文內容。</w:t>
            </w:r>
          </w:p>
          <w:p w14:paraId="7EBA0912"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2.學生分段閱讀課文，教師提問引導學生回答、理解並整理段落大意。</w:t>
            </w:r>
          </w:p>
          <w:p w14:paraId="41FAE336"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3.教師引導學生完成習作第二、五大題並回顧本節學習歷程。</w:t>
            </w:r>
          </w:p>
          <w:p w14:paraId="50EB6934"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活動四  形式深究</w:t>
            </w:r>
          </w:p>
          <w:p w14:paraId="722FE0E1"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lastRenderedPageBreak/>
              <w:t>1.教師配合語文百寶箱「3加強語氣的語詞」、「4加上描寫更豐富」，引導學生認識「還是」、「到底」程度副詞並練習句子擴寫。</w:t>
            </w:r>
          </w:p>
          <w:p w14:paraId="31D314A5"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2.教師指導學生適當斷句、強調語氣朗讀課文，學生練習後上臺發表。</w:t>
            </w:r>
          </w:p>
          <w:p w14:paraId="09CBCFFE"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3.教師引導學生完成習作第三、四大題。</w:t>
            </w:r>
          </w:p>
          <w:p w14:paraId="6AF6F2C7"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4.教師引導學生回顧本節學習歷程。</w:t>
            </w:r>
          </w:p>
          <w:p w14:paraId="1ECC9C47"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活動五  議題探究</w:t>
            </w:r>
          </w:p>
          <w:p w14:paraId="2A941D7F"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1.教師引導學生分組討論本課內容，整理課文大意，說出課文主旨。</w:t>
            </w:r>
          </w:p>
          <w:p w14:paraId="0F3C527A"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2.教師提問引導學生觀察、欣賞本課表述方式，說出本課以詩歌方式表述時間概念富有節奏感。</w:t>
            </w:r>
          </w:p>
          <w:p w14:paraId="1834D4C9"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3.學生分組表演、遊戲等延伸練習方式感受本課主題。</w:t>
            </w:r>
          </w:p>
          <w:p w14:paraId="3DD3DAEB" w14:textId="77777777" w:rsidR="00D50AC4" w:rsidRPr="00D50AC4" w:rsidRDefault="00D50AC4" w:rsidP="00D50AC4">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4.學生朗讀課文並回顧本節學習歷程。</w:t>
            </w:r>
          </w:p>
          <w:p w14:paraId="43872DF2" w14:textId="1B73EEF1" w:rsidR="006B79CA" w:rsidRPr="00D50AC4" w:rsidRDefault="006B79CA" w:rsidP="00C97F8C">
            <w:pPr>
              <w:spacing w:line="0" w:lineRule="atLeast"/>
              <w:contextualSpacing/>
              <w:mirrorIndents/>
              <w:rPr>
                <w:color w:val="000000"/>
                <w:kern w:val="0"/>
                <w:sz w:val="16"/>
                <w:szCs w:val="16"/>
              </w:rPr>
            </w:pPr>
          </w:p>
        </w:tc>
        <w:tc>
          <w:tcPr>
            <w:tcW w:w="2835" w:type="dxa"/>
            <w:shd w:val="clear" w:color="auto" w:fill="auto"/>
          </w:tcPr>
          <w:p w14:paraId="2BD00E13"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lastRenderedPageBreak/>
              <w:t>1-II-1 聆聽時能讓對方充分表達意見。</w:t>
            </w:r>
          </w:p>
          <w:p w14:paraId="67B8C3CB"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1-II-3 聽懂適合程度的詩歌、戲劇，並說出聆聽內容的要點。</w:t>
            </w:r>
          </w:p>
          <w:p w14:paraId="363C3B3B"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2-II-1 用清晰語音、適當語速和音量說話。</w:t>
            </w:r>
          </w:p>
          <w:p w14:paraId="3FB92345"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2-II-2 運用適當詞語、正確語法表達想法。</w:t>
            </w:r>
          </w:p>
          <w:p w14:paraId="3C8AE9EE"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2-II-4 樂於參加討論，提供個人的觀點和意見。</w:t>
            </w:r>
          </w:p>
          <w:p w14:paraId="383D1D76"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3-II-1 運用注音符號，理解生字新詞，提升閱讀效能。</w:t>
            </w:r>
          </w:p>
          <w:p w14:paraId="1BA01515"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3-II-2 運用注音符號，檢索資訊，吸收新知。</w:t>
            </w:r>
          </w:p>
          <w:p w14:paraId="6755789B"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4-II-1 認識常用國字至少1,800字，使用1,200字。</w:t>
            </w:r>
          </w:p>
          <w:p w14:paraId="78CA98D5"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4-II-4 能分辨形近、音近字詞，並正確使用。</w:t>
            </w:r>
          </w:p>
          <w:p w14:paraId="0F560F81"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5-II-1 以適切的速率朗讀文本，表現抑揚頓挫與情感。</w:t>
            </w:r>
          </w:p>
          <w:p w14:paraId="739D7F88"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5-II-4 掌握句子和段落的意義與主要概念。</w:t>
            </w:r>
          </w:p>
          <w:p w14:paraId="7C328308"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5-II-7 就文本的觀點，找出支持的理由。</w:t>
            </w:r>
          </w:p>
          <w:p w14:paraId="38D9C936"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lastRenderedPageBreak/>
              <w:t>5-II-8 運用預測、推論、提問等策略，增進對文本的理解。</w:t>
            </w:r>
          </w:p>
          <w:p w14:paraId="1608E779"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6-II-2 培養感受力、想像力等寫作基本能力。</w:t>
            </w:r>
          </w:p>
          <w:p w14:paraId="6EA4D20A"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6-II-5 仿寫童詩。</w:t>
            </w:r>
          </w:p>
          <w:p w14:paraId="441AB59B" w14:textId="77777777" w:rsidR="006B79CA" w:rsidRPr="00D50AC4" w:rsidRDefault="006B79CA" w:rsidP="009A67D0">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6-II-6 運用改寫、縮寫、擴寫等技巧寫作。</w:t>
            </w:r>
          </w:p>
          <w:p w14:paraId="5500B211" w14:textId="4FB5CB68" w:rsidR="006B79CA" w:rsidRPr="00D50AC4" w:rsidRDefault="006B79CA" w:rsidP="009A67D0">
            <w:pPr>
              <w:pStyle w:val="Web"/>
              <w:spacing w:before="0" w:beforeAutospacing="0" w:after="0" w:afterAutospacing="0"/>
              <w:ind w:right="-29"/>
              <w:jc w:val="both"/>
              <w:rPr>
                <w:rFonts w:ascii="標楷體" w:eastAsia="標楷體" w:hAnsi="標楷體"/>
              </w:rPr>
            </w:pPr>
          </w:p>
          <w:p w14:paraId="0BFACD1B" w14:textId="53B04190" w:rsidR="006B79CA" w:rsidRPr="00D50AC4" w:rsidRDefault="006B79CA" w:rsidP="00C97F8C">
            <w:pPr>
              <w:spacing w:line="0" w:lineRule="atLeast"/>
              <w:mirrorIndents/>
              <w:rPr>
                <w:rFonts w:ascii="標楷體" w:eastAsia="標楷體" w:hAnsi="標楷體"/>
                <w:color w:val="000000"/>
                <w:sz w:val="16"/>
                <w:szCs w:val="16"/>
              </w:rPr>
            </w:pPr>
          </w:p>
        </w:tc>
        <w:tc>
          <w:tcPr>
            <w:tcW w:w="2977" w:type="dxa"/>
            <w:shd w:val="clear" w:color="auto" w:fill="auto"/>
          </w:tcPr>
          <w:p w14:paraId="066EE169"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lastRenderedPageBreak/>
              <w:t>Ab-II-1 1,800個常用字的字形、字音和字義。</w:t>
            </w:r>
          </w:p>
          <w:p w14:paraId="66CA3037"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Ab-II-2 1,200個常用字的使用。</w:t>
            </w:r>
          </w:p>
          <w:p w14:paraId="75A89B39"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Ab-II-4 多音字及多義字。</w:t>
            </w:r>
          </w:p>
          <w:p w14:paraId="6057D377"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Ab-II-5 3,000個常用語詞的認念。</w:t>
            </w:r>
          </w:p>
          <w:p w14:paraId="24585C84"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Ab-II-6 2,000個常用語詞的使用。</w:t>
            </w:r>
          </w:p>
          <w:p w14:paraId="6CE1F716"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Ac-II-3 基礎複句的意義。</w:t>
            </w:r>
          </w:p>
          <w:p w14:paraId="33D0FD9B"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Ad-II-3 故事、童詩、現代散文等。</w:t>
            </w:r>
          </w:p>
          <w:p w14:paraId="739DEB76" w14:textId="77777777" w:rsidR="006B79CA" w:rsidRPr="00D50AC4" w:rsidRDefault="006B79CA" w:rsidP="00D93835">
            <w:pPr>
              <w:pStyle w:val="Web"/>
              <w:spacing w:before="0" w:beforeAutospacing="0" w:after="0" w:afterAutospacing="0"/>
              <w:ind w:right="-29"/>
              <w:jc w:val="both"/>
              <w:rPr>
                <w:rFonts w:ascii="標楷體" w:eastAsia="標楷體" w:hAnsi="標楷體"/>
              </w:rPr>
            </w:pPr>
            <w:r w:rsidRPr="00D50AC4">
              <w:rPr>
                <w:rFonts w:ascii="標楷體" w:eastAsia="標楷體" w:hAnsi="標楷體" w:cs="Times New Roman"/>
                <w:color w:val="000000"/>
                <w:sz w:val="20"/>
                <w:szCs w:val="20"/>
              </w:rPr>
              <w:t>Bb-II-5 藉由敘述事件與描寫景物間接抒情。</w:t>
            </w:r>
          </w:p>
          <w:p w14:paraId="42839B6C" w14:textId="1F832D55" w:rsidR="006B79CA" w:rsidRPr="00D50AC4" w:rsidRDefault="006B79CA" w:rsidP="00C97F8C">
            <w:pPr>
              <w:spacing w:line="0" w:lineRule="atLeast"/>
              <w:rPr>
                <w:rFonts w:ascii="標楷體" w:eastAsia="標楷體" w:hAnsi="標楷體"/>
                <w:color w:val="000000"/>
                <w:sz w:val="16"/>
                <w:szCs w:val="16"/>
              </w:rPr>
            </w:pPr>
          </w:p>
        </w:tc>
        <w:tc>
          <w:tcPr>
            <w:tcW w:w="1134" w:type="dxa"/>
            <w:shd w:val="clear" w:color="auto" w:fill="auto"/>
          </w:tcPr>
          <w:p w14:paraId="37C708A2" w14:textId="77777777" w:rsidR="006B79CA" w:rsidRPr="00D50AC4" w:rsidRDefault="006B79CA" w:rsidP="00D93835">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口頭評量</w:t>
            </w:r>
          </w:p>
          <w:p w14:paraId="69A3082A" w14:textId="77777777" w:rsidR="006B79CA" w:rsidRPr="00D50AC4" w:rsidRDefault="006B79CA" w:rsidP="00D93835">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實作評量</w:t>
            </w:r>
          </w:p>
          <w:p w14:paraId="2E7D20E1" w14:textId="77777777" w:rsidR="006B79CA" w:rsidRPr="00D50AC4" w:rsidRDefault="006B79CA" w:rsidP="00D93835">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觀察評量</w:t>
            </w:r>
          </w:p>
          <w:p w14:paraId="1163279D" w14:textId="77777777" w:rsidR="006B79CA" w:rsidRPr="00D50AC4" w:rsidRDefault="006B79CA" w:rsidP="00D93835">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作業評量</w:t>
            </w:r>
          </w:p>
          <w:p w14:paraId="4F27BA9E" w14:textId="77777777" w:rsidR="006B79CA" w:rsidRPr="00D50AC4" w:rsidRDefault="006B79CA" w:rsidP="00D93835">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學習態度</w:t>
            </w:r>
          </w:p>
          <w:p w14:paraId="4C5F3AF2" w14:textId="2CB5067F" w:rsidR="006B79CA" w:rsidRPr="00D50AC4" w:rsidRDefault="006B79CA" w:rsidP="00C97F8C">
            <w:pPr>
              <w:spacing w:line="0" w:lineRule="atLeast"/>
              <w:contextualSpacing/>
              <w:mirrorIndents/>
              <w:rPr>
                <w:rFonts w:ascii="標楷體" w:eastAsia="標楷體" w:hAnsi="標楷體"/>
                <w:color w:val="000000"/>
                <w:kern w:val="0"/>
                <w:sz w:val="20"/>
                <w:szCs w:val="20"/>
              </w:rPr>
            </w:pPr>
          </w:p>
        </w:tc>
        <w:tc>
          <w:tcPr>
            <w:tcW w:w="1984" w:type="dxa"/>
            <w:shd w:val="clear" w:color="auto" w:fill="auto"/>
          </w:tcPr>
          <w:p w14:paraId="0A91B16A"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【生命教育】</w:t>
            </w:r>
          </w:p>
          <w:p w14:paraId="124FE2B0"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生E1 探討生活議題，培養思考的適當情意與態度。</w:t>
            </w:r>
          </w:p>
          <w:p w14:paraId="1DB82FBD"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【生涯規劃教育】</w:t>
            </w:r>
          </w:p>
          <w:p w14:paraId="3E0C292C"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涯E11 培養規劃與運用時間的能力。</w:t>
            </w:r>
          </w:p>
          <w:p w14:paraId="739449B5"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【閱讀素養教育】</w:t>
            </w:r>
          </w:p>
          <w:p w14:paraId="1ADCA4F5" w14:textId="77777777" w:rsidR="006B79CA" w:rsidRPr="00D50AC4" w:rsidRDefault="006B79CA" w:rsidP="00D93835">
            <w:pPr>
              <w:spacing w:line="0" w:lineRule="atLeast"/>
              <w:contextualSpacing/>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閱E2 認識與領域相關的文本類型與寫作題材。</w:t>
            </w:r>
          </w:p>
          <w:p w14:paraId="4EE347EF" w14:textId="21C12ABF" w:rsidR="006B79CA" w:rsidRPr="00D50AC4" w:rsidRDefault="006B79CA" w:rsidP="00C97F8C">
            <w:pPr>
              <w:spacing w:line="0" w:lineRule="atLeast"/>
              <w:contextualSpacing/>
              <w:mirrorIndents/>
              <w:rPr>
                <w:rFonts w:ascii="標楷體" w:eastAsia="標楷體" w:hAnsi="標楷體"/>
                <w:color w:val="000000"/>
                <w:kern w:val="0"/>
                <w:sz w:val="20"/>
                <w:szCs w:val="20"/>
              </w:rPr>
            </w:pPr>
          </w:p>
        </w:tc>
        <w:tc>
          <w:tcPr>
            <w:tcW w:w="851" w:type="dxa"/>
            <w:shd w:val="clear" w:color="auto" w:fill="auto"/>
          </w:tcPr>
          <w:p w14:paraId="6B2FBDF1" w14:textId="0FFACE6E" w:rsidR="006B79CA" w:rsidRPr="000026D3" w:rsidRDefault="006B79CA" w:rsidP="00C97F8C">
            <w:pPr>
              <w:spacing w:line="0" w:lineRule="atLeast"/>
              <w:contextualSpacing/>
              <w:mirrorIndents/>
              <w:rPr>
                <w:color w:val="FF0000"/>
                <w:kern w:val="0"/>
                <w:sz w:val="16"/>
                <w:szCs w:val="16"/>
              </w:rPr>
            </w:pPr>
          </w:p>
        </w:tc>
      </w:tr>
      <w:tr w:rsidR="006B79CA" w:rsidRPr="00D50AC4" w14:paraId="772534DD" w14:textId="77777777" w:rsidTr="004531DF">
        <w:tc>
          <w:tcPr>
            <w:tcW w:w="1040" w:type="dxa"/>
            <w:shd w:val="clear" w:color="auto" w:fill="auto"/>
            <w:vAlign w:val="center"/>
          </w:tcPr>
          <w:p w14:paraId="30147D18" w14:textId="77777777" w:rsidR="006B79CA" w:rsidRPr="00585D93" w:rsidRDefault="006B79CA" w:rsidP="000650E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第二週</w:t>
            </w:r>
          </w:p>
        </w:tc>
        <w:tc>
          <w:tcPr>
            <w:tcW w:w="3321" w:type="dxa"/>
            <w:shd w:val="clear" w:color="auto" w:fill="auto"/>
          </w:tcPr>
          <w:p w14:paraId="32EE23AC" w14:textId="2F4C1422" w:rsidR="00D50AC4" w:rsidRPr="00D50AC4" w:rsidRDefault="00D50AC4" w:rsidP="00D50AC4">
            <w:pPr>
              <w:pStyle w:val="Web"/>
              <w:spacing w:before="0" w:beforeAutospacing="0" w:after="0" w:afterAutospacing="0"/>
              <w:jc w:val="both"/>
              <w:rPr>
                <w:rFonts w:ascii="標楷體" w:eastAsia="標楷體" w:hAnsi="標楷體" w:cs="Times New Roman"/>
                <w:color w:val="000000"/>
                <w:sz w:val="20"/>
                <w:szCs w:val="20"/>
              </w:rPr>
            </w:pPr>
            <w:r w:rsidRPr="00D50AC4">
              <w:rPr>
                <w:rFonts w:ascii="標楷體" w:eastAsia="標楷體" w:hAnsi="標楷體" w:cs="Times New Roman"/>
                <w:color w:val="000000"/>
                <w:sz w:val="20"/>
                <w:szCs w:val="20"/>
              </w:rPr>
              <w:t>第二課 明天再寫</w:t>
            </w:r>
          </w:p>
          <w:p w14:paraId="35B48DAD" w14:textId="55C2F2EC"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活動一  主題試說</w:t>
            </w:r>
          </w:p>
          <w:p w14:paraId="6AABEE9A"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1.學生分享前一課的學習心得，依本課課名思考單元主題的關係，並依單元主題展開想像。</w:t>
            </w:r>
          </w:p>
          <w:p w14:paraId="60ED7218"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2.教師引導學生依課名預測內容，默讀課文後比較文章與自己的想法差異並說出全課重點。</w:t>
            </w:r>
          </w:p>
          <w:p w14:paraId="103EEEFE"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3.學生分段朗讀，教師指導朗讀之流暢性後，學生依不同分組朗讀課文，並回顧本節學習歷程。</w:t>
            </w:r>
          </w:p>
          <w:p w14:paraId="59634BCE"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lastRenderedPageBreak/>
              <w:t>活動二  字詞識寫</w:t>
            </w:r>
          </w:p>
          <w:p w14:paraId="51600D41"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1.學生朗讀課文，認讀語句、分析語詞和生字並嘗試解說語詞意義。</w:t>
            </w:r>
          </w:p>
          <w:p w14:paraId="6CE95445"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2.教師配合語文百寶箱「1我會寫字」，引導學生觀察含聲音部件、已習得部件的「左右組合」和「非左右組合」的生字，辨認「某字旁，某字邊」，做分類識讀教學並依字形結構，指導學生生確書寫。</w:t>
            </w:r>
          </w:p>
          <w:p w14:paraId="4E52DD37"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3.教師配合語文百寶箱「2讀起來不一樣」引導學生認識多音字，並完成習作第一大題。</w:t>
            </w:r>
          </w:p>
          <w:p w14:paraId="5BFD7473"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4.回顧本節學習歷程。</w:t>
            </w:r>
          </w:p>
          <w:p w14:paraId="25694814"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活動三  內容深究</w:t>
            </w:r>
          </w:p>
          <w:p w14:paraId="52FEFB1C"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1.學生細讀課文，依教師提問、觀察課文圖片、預測與想像，分組討論並理解課文內容。</w:t>
            </w:r>
          </w:p>
          <w:p w14:paraId="1AF444D4"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2.學生分段閱讀課文，教師提問引導學生回答、理解並整理段落大意。</w:t>
            </w:r>
          </w:p>
          <w:p w14:paraId="280142D2"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3.教師引導學生完成習作第四大題。</w:t>
            </w:r>
          </w:p>
          <w:p w14:paraId="536D48E8"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4.教師引導學生回顧本節學習歷程。</w:t>
            </w:r>
          </w:p>
          <w:p w14:paraId="2292C539"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活動四  形式深究</w:t>
            </w:r>
          </w:p>
          <w:p w14:paraId="73A4E67C"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1.教師配合語文百寶箱「3心情比一比」、「4加上描寫更豐富」，引導學生認識表達情緒的疊字形容詞並練習在句子中加上感覺和反應的描寫。</w:t>
            </w:r>
          </w:p>
          <w:p w14:paraId="182B0787"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lastRenderedPageBreak/>
              <w:t>2.教師指導學生適當斷句、強調語氣朗讀課文，學生練習後上臺發表。</w:t>
            </w:r>
          </w:p>
          <w:p w14:paraId="45CC8FD9"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3.教師引導學生完成習作第二、三大題。</w:t>
            </w:r>
          </w:p>
          <w:p w14:paraId="53B74E73"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4.教師引導學生回顧本節學習歷程。</w:t>
            </w:r>
          </w:p>
          <w:p w14:paraId="3A496AB8"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活動五  議題探究</w:t>
            </w:r>
          </w:p>
          <w:p w14:paraId="2D8FDFA0"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1.教師提問引導學生回想本課內容，整理課文大意，說出課文主旨。</w:t>
            </w:r>
          </w:p>
          <w:p w14:paraId="0382BB3F"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2.教師提問引導學生觀察、欣賞本課表述方式，說出本課與前一課表述方式不同。</w:t>
            </w:r>
          </w:p>
          <w:p w14:paraId="49560341"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3.教師引導學生完成習作第五大題做段落仿寫。</w:t>
            </w:r>
          </w:p>
          <w:p w14:paraId="03C7A444" w14:textId="77777777" w:rsidR="00D50AC4" w:rsidRPr="00D50AC4" w:rsidRDefault="00D50AC4" w:rsidP="00D50AC4">
            <w:pPr>
              <w:pStyle w:val="Web"/>
              <w:spacing w:before="0" w:beforeAutospacing="0" w:after="0" w:afterAutospacing="0"/>
              <w:jc w:val="both"/>
              <w:rPr>
                <w:rFonts w:ascii="標楷體" w:eastAsia="標楷體" w:hAnsi="標楷體"/>
                <w:sz w:val="20"/>
                <w:szCs w:val="20"/>
              </w:rPr>
            </w:pPr>
            <w:r w:rsidRPr="00D50AC4">
              <w:rPr>
                <w:rFonts w:ascii="標楷體" w:eastAsia="標楷體" w:hAnsi="標楷體" w:cs="Times New Roman"/>
                <w:color w:val="000000"/>
                <w:sz w:val="20"/>
                <w:szCs w:val="20"/>
              </w:rPr>
              <w:t>4.學生朗讀課文並回顧本節學習歷程。</w:t>
            </w:r>
          </w:p>
          <w:p w14:paraId="1D0FC4DB" w14:textId="77777777" w:rsidR="006B79CA" w:rsidRPr="00D50AC4" w:rsidRDefault="006B79CA" w:rsidP="0082652B">
            <w:pPr>
              <w:spacing w:line="0" w:lineRule="atLeast"/>
              <w:contextualSpacing/>
              <w:mirrorIndents/>
              <w:rPr>
                <w:rFonts w:ascii="標楷體" w:eastAsia="標楷體" w:hAnsi="標楷體"/>
                <w:color w:val="000000"/>
                <w:kern w:val="0"/>
                <w:sz w:val="20"/>
                <w:szCs w:val="20"/>
              </w:rPr>
            </w:pPr>
          </w:p>
        </w:tc>
        <w:tc>
          <w:tcPr>
            <w:tcW w:w="2835" w:type="dxa"/>
            <w:shd w:val="clear" w:color="auto" w:fill="auto"/>
          </w:tcPr>
          <w:p w14:paraId="256731CE"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sz w:val="20"/>
                <w:szCs w:val="20"/>
              </w:rPr>
              <w:lastRenderedPageBreak/>
              <w:t xml:space="preserve">1-II-1 </w:t>
            </w:r>
            <w:r w:rsidRPr="00D50AC4">
              <w:rPr>
                <w:rFonts w:ascii="標楷體" w:eastAsia="標楷體" w:hAnsi="標楷體" w:hint="eastAsia"/>
                <w:sz w:val="20"/>
                <w:szCs w:val="20"/>
              </w:rPr>
              <w:t>聆聽時能讓對方充分表達意見。</w:t>
            </w:r>
          </w:p>
          <w:p w14:paraId="02EE70D9"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2-II-1 用清晰語音、適當語速和音量說話。</w:t>
            </w:r>
          </w:p>
          <w:p w14:paraId="106BF37A"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2-II-4 樂於參加討論，提供個人的觀點和意見。</w:t>
            </w:r>
          </w:p>
          <w:p w14:paraId="18683D1B"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3-II-1 運用注音符號，理解生字新詞，提升閱讀效能。</w:t>
            </w:r>
          </w:p>
          <w:p w14:paraId="71FCFE9C"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3-II-2 運用注音符號，檢索資訊，吸收新知。</w:t>
            </w:r>
          </w:p>
          <w:p w14:paraId="11C0A3A8"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sz w:val="20"/>
                <w:szCs w:val="20"/>
              </w:rPr>
              <w:t xml:space="preserve">4-II-1 </w:t>
            </w:r>
            <w:r w:rsidRPr="00D50AC4">
              <w:rPr>
                <w:rFonts w:ascii="標楷體" w:eastAsia="標楷體" w:hAnsi="標楷體" w:hint="eastAsia"/>
                <w:sz w:val="20"/>
                <w:szCs w:val="20"/>
              </w:rPr>
              <w:t>認識常用國字至少</w:t>
            </w:r>
            <w:r w:rsidRPr="00D50AC4">
              <w:rPr>
                <w:rFonts w:ascii="標楷體" w:eastAsia="標楷體" w:hAnsi="標楷體"/>
                <w:sz w:val="20"/>
                <w:szCs w:val="20"/>
              </w:rPr>
              <w:t>1,800</w:t>
            </w:r>
            <w:r w:rsidRPr="00D50AC4">
              <w:rPr>
                <w:rFonts w:ascii="標楷體" w:eastAsia="標楷體" w:hAnsi="標楷體" w:hint="eastAsia"/>
                <w:sz w:val="20"/>
                <w:szCs w:val="20"/>
              </w:rPr>
              <w:t>字，使用</w:t>
            </w:r>
            <w:r w:rsidRPr="00D50AC4">
              <w:rPr>
                <w:rFonts w:ascii="標楷體" w:eastAsia="標楷體" w:hAnsi="標楷體"/>
                <w:sz w:val="20"/>
                <w:szCs w:val="20"/>
              </w:rPr>
              <w:t>1,200</w:t>
            </w:r>
            <w:r w:rsidRPr="00D50AC4">
              <w:rPr>
                <w:rFonts w:ascii="標楷體" w:eastAsia="標楷體" w:hAnsi="標楷體" w:hint="eastAsia"/>
                <w:sz w:val="20"/>
                <w:szCs w:val="20"/>
              </w:rPr>
              <w:t>字。</w:t>
            </w:r>
          </w:p>
          <w:p w14:paraId="2653169C"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4-II-4 能分辨形近、音近字詞，並正確使用。</w:t>
            </w:r>
          </w:p>
          <w:p w14:paraId="5C972973"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4-II-2 利用共同部件，擴充</w:t>
            </w:r>
            <w:r w:rsidRPr="00D50AC4">
              <w:rPr>
                <w:rFonts w:ascii="標楷體" w:eastAsia="標楷體" w:hAnsi="標楷體" w:hint="eastAsia"/>
                <w:sz w:val="20"/>
                <w:szCs w:val="20"/>
              </w:rPr>
              <w:lastRenderedPageBreak/>
              <w:t>識字量。</w:t>
            </w:r>
          </w:p>
          <w:p w14:paraId="2E1E0542"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5-II-1 以適切的速率朗讀文本，表現抑揚頓挫與情感。</w:t>
            </w:r>
          </w:p>
          <w:p w14:paraId="50BC7EB5"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5-II-4 掌握句子和段落的意義與主要概念。</w:t>
            </w:r>
          </w:p>
          <w:p w14:paraId="6A55B567"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5-II-8 運用預測、推論、提問等策略，增進對文本的理解。</w:t>
            </w:r>
          </w:p>
          <w:p w14:paraId="751D0D7A"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6-II-2 培養感受力、想像力等寫作基本能力。</w:t>
            </w:r>
          </w:p>
          <w:p w14:paraId="769AF216" w14:textId="77777777" w:rsidR="00D50AC4" w:rsidRPr="00D50AC4" w:rsidRDefault="00D50AC4" w:rsidP="00D50AC4">
            <w:pPr>
              <w:spacing w:line="0" w:lineRule="atLeast"/>
              <w:mirrorIndents/>
              <w:rPr>
                <w:rFonts w:ascii="標楷體" w:eastAsia="標楷體" w:hAnsi="標楷體"/>
                <w:sz w:val="20"/>
                <w:szCs w:val="20"/>
              </w:rPr>
            </w:pPr>
            <w:r w:rsidRPr="00D50AC4">
              <w:rPr>
                <w:rFonts w:ascii="標楷體" w:eastAsia="標楷體" w:hAnsi="標楷體" w:hint="eastAsia"/>
                <w:sz w:val="20"/>
                <w:szCs w:val="20"/>
              </w:rPr>
              <w:t>6-II-6 運用改寫、縮寫、擴寫等技巧寫作。</w:t>
            </w:r>
          </w:p>
          <w:p w14:paraId="00FFD5D0" w14:textId="77777777" w:rsidR="006B79CA" w:rsidRPr="00D50AC4" w:rsidRDefault="006B79CA" w:rsidP="003B7E6F">
            <w:pPr>
              <w:spacing w:line="0" w:lineRule="atLeast"/>
              <w:mirrorIndents/>
              <w:rPr>
                <w:rFonts w:ascii="標楷體" w:eastAsia="標楷體" w:hAnsi="標楷體"/>
                <w:sz w:val="20"/>
                <w:szCs w:val="20"/>
              </w:rPr>
            </w:pPr>
          </w:p>
        </w:tc>
        <w:tc>
          <w:tcPr>
            <w:tcW w:w="2977" w:type="dxa"/>
            <w:shd w:val="clear" w:color="auto" w:fill="auto"/>
          </w:tcPr>
          <w:p w14:paraId="08921A07"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lastRenderedPageBreak/>
              <w:t>Ab-II-1 1,800個常用字的字形、字音和字義。</w:t>
            </w:r>
          </w:p>
          <w:p w14:paraId="67FD2FEB"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Ab-II-4 多音字及多義字。</w:t>
            </w:r>
          </w:p>
          <w:p w14:paraId="77243F1B"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Ab-II-6 2,000個常用語詞的使用。</w:t>
            </w:r>
          </w:p>
          <w:p w14:paraId="4495EEDC"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Ac-II-1 各種標點符號的用法。</w:t>
            </w:r>
          </w:p>
          <w:p w14:paraId="46F95818"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Ac-II-2 各種基本句型。</w:t>
            </w:r>
          </w:p>
          <w:p w14:paraId="66B57951"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Ac-II-3 基礎複句的意義。</w:t>
            </w:r>
          </w:p>
          <w:p w14:paraId="5AFC0824"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Ac-II-4 各類文句的語氣與意義。</w:t>
            </w:r>
          </w:p>
          <w:p w14:paraId="11D1469D"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Ad-II-1 意義段。</w:t>
            </w:r>
          </w:p>
          <w:p w14:paraId="248EC057"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lastRenderedPageBreak/>
              <w:t>Ad-II-2 篇章的大意、主旨與簡單結構。</w:t>
            </w:r>
          </w:p>
          <w:p w14:paraId="13759224"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Ba-II-1 記敘文本的結構。</w:t>
            </w:r>
          </w:p>
          <w:p w14:paraId="20741BF6" w14:textId="77777777" w:rsidR="00D50AC4" w:rsidRPr="00D50AC4" w:rsidRDefault="00D50AC4" w:rsidP="00D50AC4">
            <w:pPr>
              <w:pStyle w:val="Web"/>
              <w:spacing w:before="0" w:beforeAutospacing="0" w:after="0" w:afterAutospacing="0"/>
              <w:ind w:right="-29"/>
              <w:jc w:val="both"/>
              <w:rPr>
                <w:rFonts w:ascii="標楷體" w:eastAsia="標楷體" w:hAnsi="標楷體"/>
                <w:sz w:val="20"/>
                <w:szCs w:val="20"/>
              </w:rPr>
            </w:pPr>
            <w:r w:rsidRPr="00D50AC4">
              <w:rPr>
                <w:rFonts w:ascii="標楷體" w:eastAsia="標楷體" w:hAnsi="標楷體" w:cs="Times New Roman"/>
                <w:color w:val="000000"/>
                <w:sz w:val="20"/>
                <w:szCs w:val="20"/>
              </w:rPr>
              <w:t>Ba-II-2 順敘與倒敘法。</w:t>
            </w:r>
          </w:p>
          <w:p w14:paraId="71BA2E47" w14:textId="77777777" w:rsidR="006B79CA" w:rsidRPr="00D50AC4" w:rsidRDefault="006B79CA" w:rsidP="003B7E6F">
            <w:pPr>
              <w:spacing w:line="0" w:lineRule="atLeast"/>
              <w:rPr>
                <w:rFonts w:ascii="標楷體" w:eastAsia="標楷體" w:hAnsi="標楷體"/>
                <w:sz w:val="20"/>
                <w:szCs w:val="20"/>
              </w:rPr>
            </w:pPr>
          </w:p>
        </w:tc>
        <w:tc>
          <w:tcPr>
            <w:tcW w:w="1134" w:type="dxa"/>
            <w:shd w:val="clear" w:color="auto" w:fill="auto"/>
          </w:tcPr>
          <w:p w14:paraId="4A48C60D"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lastRenderedPageBreak/>
              <w:t>口頭評量</w:t>
            </w:r>
          </w:p>
          <w:p w14:paraId="64E2B4F1"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實作評量</w:t>
            </w:r>
          </w:p>
          <w:p w14:paraId="684461AF"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觀察評量</w:t>
            </w:r>
          </w:p>
          <w:p w14:paraId="22645224"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作業評量</w:t>
            </w:r>
          </w:p>
          <w:p w14:paraId="7DAFE134"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小組互動表現</w:t>
            </w:r>
          </w:p>
          <w:p w14:paraId="5F5F7596"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學習態度</w:t>
            </w:r>
          </w:p>
          <w:p w14:paraId="049E3A42" w14:textId="77777777" w:rsidR="006B79CA" w:rsidRPr="00D50AC4" w:rsidRDefault="006B79CA" w:rsidP="003B7E6F">
            <w:pPr>
              <w:spacing w:line="0" w:lineRule="atLeast"/>
              <w:mirrorIndents/>
              <w:rPr>
                <w:rFonts w:ascii="標楷體" w:eastAsia="標楷體" w:hAnsi="標楷體"/>
                <w:color w:val="000000"/>
                <w:kern w:val="0"/>
                <w:sz w:val="20"/>
                <w:szCs w:val="20"/>
              </w:rPr>
            </w:pPr>
          </w:p>
        </w:tc>
        <w:tc>
          <w:tcPr>
            <w:tcW w:w="1984" w:type="dxa"/>
            <w:shd w:val="clear" w:color="auto" w:fill="auto"/>
          </w:tcPr>
          <w:p w14:paraId="6F95F5DB"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【品德教育】</w:t>
            </w:r>
          </w:p>
          <w:p w14:paraId="6705D42F"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品E1 良好生活習慣與德行。</w:t>
            </w:r>
          </w:p>
          <w:p w14:paraId="65A9F234"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【家庭教育】</w:t>
            </w:r>
          </w:p>
          <w:p w14:paraId="43BD9AA5"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家E7 表達對家庭成員的關心與情感。</w:t>
            </w:r>
          </w:p>
          <w:p w14:paraId="5BE2790B"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【生涯規劃教育】</w:t>
            </w:r>
          </w:p>
          <w:p w14:paraId="1A4A7151" w14:textId="77777777" w:rsidR="00D50AC4" w:rsidRPr="00D50AC4" w:rsidRDefault="00D50AC4" w:rsidP="00D50AC4">
            <w:pPr>
              <w:spacing w:line="0" w:lineRule="atLeast"/>
              <w:mirrorIndents/>
              <w:rPr>
                <w:rFonts w:ascii="標楷體" w:eastAsia="標楷體" w:hAnsi="標楷體"/>
                <w:color w:val="000000"/>
                <w:kern w:val="0"/>
                <w:sz w:val="20"/>
                <w:szCs w:val="20"/>
              </w:rPr>
            </w:pPr>
            <w:r w:rsidRPr="00D50AC4">
              <w:rPr>
                <w:rFonts w:ascii="標楷體" w:eastAsia="標楷體" w:hAnsi="標楷體" w:hint="eastAsia"/>
                <w:color w:val="000000"/>
                <w:kern w:val="0"/>
                <w:sz w:val="20"/>
                <w:szCs w:val="20"/>
              </w:rPr>
              <w:t>涯E11 培養規劃與運用時間的能力。</w:t>
            </w:r>
          </w:p>
          <w:p w14:paraId="452D97B2" w14:textId="77777777" w:rsidR="006B79CA" w:rsidRPr="00D50AC4" w:rsidRDefault="006B79CA" w:rsidP="003B7E6F">
            <w:pPr>
              <w:spacing w:line="0" w:lineRule="atLeast"/>
              <w:mirrorIndents/>
              <w:rPr>
                <w:rFonts w:ascii="標楷體" w:eastAsia="標楷體" w:hAnsi="標楷體"/>
                <w:color w:val="000000"/>
                <w:kern w:val="0"/>
                <w:sz w:val="20"/>
                <w:szCs w:val="20"/>
              </w:rPr>
            </w:pPr>
          </w:p>
        </w:tc>
        <w:tc>
          <w:tcPr>
            <w:tcW w:w="851" w:type="dxa"/>
            <w:shd w:val="clear" w:color="auto" w:fill="auto"/>
            <w:vAlign w:val="center"/>
          </w:tcPr>
          <w:p w14:paraId="01215778" w14:textId="77777777" w:rsidR="006B79CA" w:rsidRPr="00D50AC4" w:rsidRDefault="006B79CA" w:rsidP="003B7E6F">
            <w:pPr>
              <w:snapToGrid w:val="0"/>
              <w:spacing w:line="0" w:lineRule="atLeast"/>
              <w:jc w:val="center"/>
              <w:rPr>
                <w:rFonts w:ascii="標楷體" w:eastAsia="標楷體" w:hAnsi="標楷體"/>
                <w:color w:val="000000"/>
                <w:kern w:val="0"/>
                <w:sz w:val="20"/>
                <w:szCs w:val="20"/>
              </w:rPr>
            </w:pPr>
          </w:p>
        </w:tc>
      </w:tr>
      <w:tr w:rsidR="006B79CA" w:rsidRPr="004531DF" w14:paraId="7A5D41E4" w14:textId="77777777" w:rsidTr="004531DF">
        <w:tc>
          <w:tcPr>
            <w:tcW w:w="1040" w:type="dxa"/>
            <w:shd w:val="clear" w:color="auto" w:fill="auto"/>
            <w:vAlign w:val="center"/>
          </w:tcPr>
          <w:p w14:paraId="6969EACF" w14:textId="77777777" w:rsidR="006B79CA" w:rsidRPr="00585D93" w:rsidRDefault="006B79CA" w:rsidP="000650E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第三週</w:t>
            </w:r>
          </w:p>
        </w:tc>
        <w:tc>
          <w:tcPr>
            <w:tcW w:w="3321" w:type="dxa"/>
            <w:shd w:val="clear" w:color="auto" w:fill="auto"/>
          </w:tcPr>
          <w:p w14:paraId="0EA1F8DC" w14:textId="77777777" w:rsidR="006B79CA" w:rsidRPr="004531DF" w:rsidRDefault="004531DF" w:rsidP="0082652B">
            <w:pPr>
              <w:spacing w:line="0" w:lineRule="atLeast"/>
              <w:mirrorIndents/>
              <w:rPr>
                <w:rFonts w:ascii="標楷體" w:eastAsia="標楷體" w:hAnsi="標楷體"/>
                <w:color w:val="000000"/>
                <w:sz w:val="20"/>
                <w:szCs w:val="20"/>
              </w:rPr>
            </w:pPr>
            <w:r w:rsidRPr="004531DF">
              <w:rPr>
                <w:rFonts w:ascii="標楷體" w:eastAsia="標楷體" w:hAnsi="標楷體"/>
                <w:color w:val="000000"/>
                <w:sz w:val="20"/>
                <w:szCs w:val="20"/>
              </w:rPr>
              <w:t>第三課 提早五分鐘</w:t>
            </w:r>
          </w:p>
          <w:p w14:paraId="0378DC8D"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活動一  主題試說</w:t>
            </w:r>
          </w:p>
          <w:p w14:paraId="4EB1CF9C"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1.學生分享自己忘記帶學用品的經驗，教師引導學生思考旅遊安排，說出行前準備的重要性。</w:t>
            </w:r>
          </w:p>
          <w:p w14:paraId="16766AF7"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2.教師引導學生依課名預測內容，默讀課文後比較文章與自己的想法差異並說出全課重點。</w:t>
            </w:r>
          </w:p>
          <w:p w14:paraId="57F250A8"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3.學生分段朗讀，教師指導朗讀之流暢性後，學生依不同分組朗讀課文，並回顧本節學習歷程。</w:t>
            </w:r>
          </w:p>
          <w:p w14:paraId="060D2F73"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活動二  字詞識寫</w:t>
            </w:r>
          </w:p>
          <w:p w14:paraId="42E21044"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1.學生朗讀課文，認讀語句、分析語詞和生字、嘗試解說語詞意義並配合語文百寶箱「2讀起來不一樣」圈出多音字。</w:t>
            </w:r>
          </w:p>
          <w:p w14:paraId="7596D119"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2.教師配合語文百寶箱「1我會寫</w:t>
            </w:r>
            <w:r w:rsidRPr="004531DF">
              <w:rPr>
                <w:rFonts w:ascii="標楷體" w:eastAsia="標楷體" w:hAnsi="標楷體" w:hint="eastAsia"/>
                <w:sz w:val="20"/>
                <w:szCs w:val="20"/>
              </w:rPr>
              <w:lastRenderedPageBreak/>
              <w:t>字」，引導學生觀察「上下、左右、內外組合」生字，做分類識讀教學並依字形結構，指導學生生確書寫。</w:t>
            </w:r>
          </w:p>
          <w:p w14:paraId="35E0A877"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3.教師配合語文百寶箱「2讀起來不一樣」引導學生認識多音字，並完成習作第一大題。</w:t>
            </w:r>
          </w:p>
          <w:p w14:paraId="06ABA4CA"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4.回顧本節學習歷程。</w:t>
            </w:r>
          </w:p>
          <w:p w14:paraId="01DD9EC5"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活動三  內容深究</w:t>
            </w:r>
          </w:p>
          <w:p w14:paraId="2E20A6B0"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1.學生細讀課文，依教師提問、觀察課文圖片、預測與想像，分組討論並理解課文內容。</w:t>
            </w:r>
          </w:p>
          <w:p w14:paraId="35A76D7B"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2.學生分段閱讀課文，教師提問引導學生回答、理解並整理段落大意。</w:t>
            </w:r>
          </w:p>
          <w:p w14:paraId="731FD35C"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3.教師引導學生完成習作第四大題。</w:t>
            </w:r>
          </w:p>
          <w:p w14:paraId="26FC5BCC"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4.教師引導學生回顧本節學習歷程。</w:t>
            </w:r>
          </w:p>
          <w:p w14:paraId="3A5A5FD3"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活動四  形式深究</w:t>
            </w:r>
          </w:p>
          <w:p w14:paraId="381AFCC4"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1.教師配合語文百寶箱「3表達次數多少的語詞」、「4認識標點符號—引號」，引導學生認識頻率副詞和引號的用法。</w:t>
            </w:r>
          </w:p>
          <w:p w14:paraId="7E5FC03E"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2.教師指導學生適當斷句、強調語氣朗讀課文，學生練習後上臺發表。</w:t>
            </w:r>
          </w:p>
          <w:p w14:paraId="3A5F10F2"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3.教師引導學生完成習作第二、三大題。</w:t>
            </w:r>
          </w:p>
          <w:p w14:paraId="6C19E8A8"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4.教師引導學生回顧本節學習歷程。</w:t>
            </w:r>
          </w:p>
          <w:p w14:paraId="38FF5F94"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活動五  議題探究</w:t>
            </w:r>
          </w:p>
          <w:p w14:paraId="380295FF"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1.教師提問引導學生回想本課內容，整理課文大意，說出課文主旨。</w:t>
            </w:r>
          </w:p>
          <w:p w14:paraId="56411A52"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2.教師提問引導學生觀察、欣賞本課表述方式，說出應用文主要結構並比較前兩課表述方式異同。</w:t>
            </w:r>
          </w:p>
          <w:p w14:paraId="1A9BAEF5"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3.教師配合學習單「跑贏時間的</w:t>
            </w:r>
            <w:r w:rsidRPr="004531DF">
              <w:rPr>
                <w:rFonts w:ascii="標楷體" w:eastAsia="標楷體" w:hAnsi="標楷體" w:hint="eastAsia"/>
                <w:sz w:val="20"/>
                <w:szCs w:val="20"/>
              </w:rPr>
              <w:lastRenderedPageBreak/>
              <w:t>人」引導學生練習行前準備，並配合課文寫一封給爸爸的回信。</w:t>
            </w:r>
          </w:p>
          <w:p w14:paraId="1F61FB91" w14:textId="6193A772"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4.學生朗讀課文並回顧本節學習歷程。</w:t>
            </w:r>
          </w:p>
        </w:tc>
        <w:tc>
          <w:tcPr>
            <w:tcW w:w="2835" w:type="dxa"/>
            <w:shd w:val="clear" w:color="auto" w:fill="auto"/>
          </w:tcPr>
          <w:p w14:paraId="3A32AD57"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lastRenderedPageBreak/>
              <w:t>1-II-1 聆聽時能讓對方充分表達意見。</w:t>
            </w:r>
          </w:p>
          <w:p w14:paraId="4530A7B0"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1-II-3 聽懂適合程度的詩歌、戲劇，並說出聆聽內容的要點。</w:t>
            </w:r>
          </w:p>
          <w:p w14:paraId="769DF6E8"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2-II-1 用清晰語音、適當語速和音量說話。</w:t>
            </w:r>
          </w:p>
          <w:p w14:paraId="251618AB"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2-II-2 運用適當詞語、正確語法表達想法。</w:t>
            </w:r>
          </w:p>
          <w:p w14:paraId="5BBD31A9"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2-II-4 樂於參加討論，提供個人的觀點和意見。</w:t>
            </w:r>
          </w:p>
          <w:p w14:paraId="0426FC8F"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3-II-1 運用注音符號，理解生字新詞，提升閱讀效能。</w:t>
            </w:r>
          </w:p>
          <w:p w14:paraId="66B3BD75"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lastRenderedPageBreak/>
              <w:t>3-II-2 運用注音符號，檢索資訊，吸收新知。</w:t>
            </w:r>
          </w:p>
          <w:p w14:paraId="18782499"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4-II-1 認識常用國字至少1,800字，使用1,200字。</w:t>
            </w:r>
          </w:p>
          <w:p w14:paraId="5420B50F"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4-II-4 能分辨形近、音近字詞，並正確使用。</w:t>
            </w:r>
          </w:p>
          <w:p w14:paraId="05CED220"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5-II-1 以適切的速率朗讀文本，表現抑揚頓挫與情感。</w:t>
            </w:r>
          </w:p>
          <w:p w14:paraId="6A5FC8A6"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5-II-4 掌握句子和段落的意義與主要概念。</w:t>
            </w:r>
          </w:p>
          <w:p w14:paraId="77A17CE4"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5-II-5 認識記敘、抒情、說明及應用文本的特徵。</w:t>
            </w:r>
          </w:p>
          <w:p w14:paraId="094128F3"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5-II-8 運用預測、推論、提問等策略，增進對文本的理解。</w:t>
            </w:r>
          </w:p>
          <w:p w14:paraId="23CC97F8"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6-II-2 培養感受力、想像力等寫作基本能力。</w:t>
            </w:r>
          </w:p>
          <w:p w14:paraId="7AEEC694" w14:textId="77777777" w:rsidR="004531DF" w:rsidRPr="004531DF" w:rsidRDefault="004531DF" w:rsidP="004531DF">
            <w:pPr>
              <w:pStyle w:val="Web"/>
              <w:spacing w:before="0" w:beforeAutospacing="0" w:after="0" w:afterAutospacing="0"/>
              <w:ind w:right="-29"/>
              <w:jc w:val="both"/>
              <w:rPr>
                <w:rFonts w:ascii="標楷體" w:eastAsia="標楷體" w:hAnsi="標楷體"/>
                <w:sz w:val="20"/>
                <w:szCs w:val="20"/>
              </w:rPr>
            </w:pPr>
            <w:r w:rsidRPr="004531DF">
              <w:rPr>
                <w:rFonts w:ascii="標楷體" w:eastAsia="標楷體" w:hAnsi="標楷體" w:cs="Times New Roman"/>
                <w:color w:val="000000"/>
                <w:sz w:val="20"/>
                <w:szCs w:val="20"/>
              </w:rPr>
              <w:t>6-II-4 書寫記敘、應用、說明事物的作品。</w:t>
            </w:r>
          </w:p>
          <w:p w14:paraId="0CFCA087" w14:textId="77777777" w:rsidR="006B79CA" w:rsidRPr="004531DF" w:rsidRDefault="006B79CA" w:rsidP="003B7E6F">
            <w:pPr>
              <w:spacing w:line="0" w:lineRule="atLeast"/>
              <w:mirrorIndents/>
              <w:rPr>
                <w:rFonts w:ascii="標楷體" w:eastAsia="標楷體" w:hAnsi="標楷體"/>
                <w:sz w:val="20"/>
                <w:szCs w:val="20"/>
              </w:rPr>
            </w:pPr>
          </w:p>
        </w:tc>
        <w:tc>
          <w:tcPr>
            <w:tcW w:w="2977" w:type="dxa"/>
            <w:shd w:val="clear" w:color="auto" w:fill="auto"/>
          </w:tcPr>
          <w:p w14:paraId="513EB51F"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lastRenderedPageBreak/>
              <w:t>Aa-II-1 標注注音符號的各類文本。</w:t>
            </w:r>
          </w:p>
          <w:p w14:paraId="6DB7487E"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Ab-II-1 1,800個常用字的字形、字音和字義。</w:t>
            </w:r>
          </w:p>
          <w:p w14:paraId="2B64E8A2"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Ab-II-2 1,200個常用字的使用。</w:t>
            </w:r>
          </w:p>
          <w:p w14:paraId="593D6731"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Ab-II-4 多音字及多義字。</w:t>
            </w:r>
          </w:p>
          <w:p w14:paraId="23ACA290"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Ab-II-5 3,000個常用語詞的認念。</w:t>
            </w:r>
          </w:p>
          <w:p w14:paraId="30E52709"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Ab-II-6 2,000個常用語詞的使用。</w:t>
            </w:r>
          </w:p>
          <w:p w14:paraId="62174B00"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Ac-II-3 基礎複句的意義。</w:t>
            </w:r>
          </w:p>
          <w:p w14:paraId="32A52AD3"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Ac-II-4 各類文句的語氣與意義。</w:t>
            </w:r>
          </w:p>
          <w:p w14:paraId="0568A2BE"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Ad-II-3 故事、童詩、現代散文等。</w:t>
            </w:r>
          </w:p>
          <w:p w14:paraId="1A380E72" w14:textId="77777777" w:rsidR="004531DF" w:rsidRPr="004531DF" w:rsidRDefault="004531DF" w:rsidP="004531DF">
            <w:pPr>
              <w:spacing w:line="0" w:lineRule="atLeast"/>
              <w:mirrorIndents/>
              <w:rPr>
                <w:rFonts w:ascii="標楷體" w:eastAsia="標楷體" w:hAnsi="標楷體"/>
                <w:sz w:val="20"/>
                <w:szCs w:val="20"/>
              </w:rPr>
            </w:pPr>
            <w:r w:rsidRPr="004531DF">
              <w:rPr>
                <w:rFonts w:ascii="標楷體" w:eastAsia="標楷體" w:hAnsi="標楷體" w:hint="eastAsia"/>
                <w:sz w:val="20"/>
                <w:szCs w:val="20"/>
              </w:rPr>
              <w:t>Be-II-2 在人際溝通方面，以</w:t>
            </w:r>
            <w:r w:rsidRPr="004531DF">
              <w:rPr>
                <w:rFonts w:ascii="標楷體" w:eastAsia="標楷體" w:hAnsi="標楷體" w:hint="eastAsia"/>
                <w:sz w:val="20"/>
                <w:szCs w:val="20"/>
              </w:rPr>
              <w:lastRenderedPageBreak/>
              <w:t>書信、卡片、便條、啟事等慣用語彙及書寫格式為主。</w:t>
            </w:r>
          </w:p>
          <w:p w14:paraId="52A70D05" w14:textId="77777777" w:rsidR="006B79CA" w:rsidRPr="004531DF" w:rsidRDefault="006B79CA" w:rsidP="003B7E6F">
            <w:pPr>
              <w:spacing w:line="0" w:lineRule="atLeast"/>
              <w:mirrorIndents/>
              <w:rPr>
                <w:rFonts w:ascii="標楷體" w:eastAsia="標楷體" w:hAnsi="標楷體"/>
                <w:sz w:val="20"/>
                <w:szCs w:val="20"/>
              </w:rPr>
            </w:pPr>
          </w:p>
        </w:tc>
        <w:tc>
          <w:tcPr>
            <w:tcW w:w="1134" w:type="dxa"/>
            <w:shd w:val="clear" w:color="auto" w:fill="auto"/>
          </w:tcPr>
          <w:p w14:paraId="547CE755"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lastRenderedPageBreak/>
              <w:t>口頭評量</w:t>
            </w:r>
          </w:p>
          <w:p w14:paraId="56C399EB"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t>實作評量</w:t>
            </w:r>
          </w:p>
          <w:p w14:paraId="28F4B7BF"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t>觀察評量</w:t>
            </w:r>
          </w:p>
          <w:p w14:paraId="4F39D907"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t>作業評量</w:t>
            </w:r>
          </w:p>
          <w:p w14:paraId="7947B5AF"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t>小組互動表現</w:t>
            </w:r>
          </w:p>
          <w:p w14:paraId="4F11FA1A" w14:textId="77777777" w:rsidR="004531DF" w:rsidRPr="004531DF" w:rsidRDefault="004531DF" w:rsidP="004531DF">
            <w:pPr>
              <w:pStyle w:val="Web"/>
              <w:spacing w:before="0" w:beforeAutospacing="0" w:after="0" w:afterAutospacing="0"/>
              <w:jc w:val="both"/>
              <w:rPr>
                <w:rFonts w:ascii="標楷體" w:eastAsia="標楷體" w:hAnsi="標楷體"/>
                <w:sz w:val="20"/>
                <w:szCs w:val="20"/>
              </w:rPr>
            </w:pPr>
            <w:r w:rsidRPr="004531DF">
              <w:rPr>
                <w:rFonts w:ascii="標楷體" w:eastAsia="標楷體" w:hAnsi="標楷體" w:cs="Times New Roman"/>
                <w:color w:val="000000"/>
                <w:sz w:val="20"/>
                <w:szCs w:val="20"/>
              </w:rPr>
              <w:t>學習態度</w:t>
            </w:r>
          </w:p>
          <w:p w14:paraId="6171DE7C" w14:textId="77777777" w:rsidR="006B79CA" w:rsidRPr="004531DF" w:rsidRDefault="006B79CA" w:rsidP="003B7E6F">
            <w:pPr>
              <w:spacing w:line="0" w:lineRule="atLeast"/>
              <w:mirrorIndents/>
              <w:rPr>
                <w:rFonts w:ascii="標楷體" w:eastAsia="標楷體" w:hAnsi="標楷體"/>
                <w:sz w:val="20"/>
                <w:szCs w:val="20"/>
              </w:rPr>
            </w:pPr>
          </w:p>
        </w:tc>
        <w:tc>
          <w:tcPr>
            <w:tcW w:w="1984" w:type="dxa"/>
            <w:shd w:val="clear" w:color="auto" w:fill="auto"/>
          </w:tcPr>
          <w:p w14:paraId="052B4379"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【家庭教育】</w:t>
            </w:r>
          </w:p>
          <w:p w14:paraId="67C82F0E"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家E7 表達對家庭成員的關心與情感。</w:t>
            </w:r>
          </w:p>
          <w:p w14:paraId="05C20B79"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【生涯規劃教育】</w:t>
            </w:r>
          </w:p>
          <w:p w14:paraId="003EDD34"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涯E11 培養規劃與運用時間的能力。</w:t>
            </w:r>
          </w:p>
          <w:p w14:paraId="06B8C8DE"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【閱讀素養教育】</w:t>
            </w:r>
          </w:p>
          <w:p w14:paraId="79FEB03B" w14:textId="77777777" w:rsidR="004531DF" w:rsidRPr="004531DF" w:rsidRDefault="004531DF" w:rsidP="004531DF">
            <w:pPr>
              <w:snapToGrid w:val="0"/>
              <w:spacing w:line="0" w:lineRule="atLeast"/>
              <w:jc w:val="center"/>
              <w:rPr>
                <w:rFonts w:ascii="標楷體" w:eastAsia="標楷體" w:hAnsi="標楷體"/>
                <w:color w:val="000000"/>
                <w:kern w:val="0"/>
                <w:sz w:val="20"/>
                <w:szCs w:val="20"/>
              </w:rPr>
            </w:pPr>
            <w:r w:rsidRPr="004531DF">
              <w:rPr>
                <w:rFonts w:ascii="標楷體" w:eastAsia="標楷體" w:hAnsi="標楷體" w:hint="eastAsia"/>
                <w:color w:val="000000"/>
                <w:kern w:val="0"/>
                <w:sz w:val="20"/>
                <w:szCs w:val="20"/>
              </w:rPr>
              <w:t>閱E2 認識與領域相關的文本類型與寫作題材。</w:t>
            </w:r>
          </w:p>
          <w:p w14:paraId="68712837" w14:textId="77777777" w:rsidR="006B79CA" w:rsidRPr="004531DF" w:rsidRDefault="006B79CA" w:rsidP="004531DF">
            <w:pPr>
              <w:pStyle w:val="Web"/>
              <w:spacing w:before="0" w:beforeAutospacing="0" w:after="0" w:afterAutospacing="0"/>
              <w:jc w:val="both"/>
              <w:rPr>
                <w:rFonts w:ascii="標楷體" w:eastAsia="標楷體" w:hAnsi="標楷體"/>
                <w:sz w:val="20"/>
                <w:szCs w:val="20"/>
              </w:rPr>
            </w:pPr>
          </w:p>
        </w:tc>
        <w:tc>
          <w:tcPr>
            <w:tcW w:w="851" w:type="dxa"/>
            <w:shd w:val="clear" w:color="auto" w:fill="auto"/>
            <w:vAlign w:val="center"/>
          </w:tcPr>
          <w:p w14:paraId="5820B8C5" w14:textId="77777777" w:rsidR="006B79CA" w:rsidRPr="004531DF" w:rsidRDefault="006B79CA" w:rsidP="004531DF">
            <w:pPr>
              <w:snapToGrid w:val="0"/>
              <w:spacing w:line="0" w:lineRule="atLeast"/>
              <w:jc w:val="center"/>
              <w:rPr>
                <w:rFonts w:ascii="標楷體" w:eastAsia="標楷體" w:hAnsi="標楷體"/>
                <w:color w:val="000000"/>
                <w:kern w:val="0"/>
                <w:sz w:val="20"/>
                <w:szCs w:val="20"/>
              </w:rPr>
            </w:pPr>
          </w:p>
        </w:tc>
      </w:tr>
      <w:tr w:rsidR="006B79CA" w:rsidRPr="00F01D66" w14:paraId="10534EDD" w14:textId="77777777" w:rsidTr="004531DF">
        <w:tc>
          <w:tcPr>
            <w:tcW w:w="1040" w:type="dxa"/>
            <w:shd w:val="clear" w:color="auto" w:fill="auto"/>
            <w:vAlign w:val="center"/>
          </w:tcPr>
          <w:p w14:paraId="66B5D058" w14:textId="77777777" w:rsidR="006B79CA" w:rsidRPr="00585D93" w:rsidRDefault="006B79CA" w:rsidP="000650E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第四週</w:t>
            </w:r>
          </w:p>
        </w:tc>
        <w:tc>
          <w:tcPr>
            <w:tcW w:w="3321" w:type="dxa"/>
            <w:shd w:val="clear" w:color="auto" w:fill="auto"/>
          </w:tcPr>
          <w:p w14:paraId="1579F3D8" w14:textId="77777777" w:rsidR="006B79CA" w:rsidRPr="00922CE6" w:rsidRDefault="00922CE6" w:rsidP="0082652B">
            <w:pPr>
              <w:spacing w:line="0" w:lineRule="atLeast"/>
              <w:mirrorIndents/>
              <w:rPr>
                <w:rFonts w:ascii="標楷體" w:eastAsia="標楷體" w:hAnsi="標楷體"/>
                <w:color w:val="000000"/>
                <w:sz w:val="20"/>
                <w:szCs w:val="20"/>
              </w:rPr>
            </w:pPr>
            <w:r w:rsidRPr="00922CE6">
              <w:rPr>
                <w:rFonts w:ascii="標楷體" w:eastAsia="標楷體" w:hAnsi="標楷體"/>
                <w:color w:val="000000"/>
                <w:sz w:val="20"/>
                <w:szCs w:val="20"/>
              </w:rPr>
              <w:t>統整活動一</w:t>
            </w:r>
          </w:p>
          <w:p w14:paraId="43B0DEFE"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活動一  讀懂句子的意思</w:t>
            </w:r>
          </w:p>
          <w:p w14:paraId="73677FED"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1.教師引導學生朗讀例句並提問，引導學生思考句子中的前因和後果，認識因果句。</w:t>
            </w:r>
          </w:p>
          <w:p w14:paraId="64A39624"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2.教師引導學生朗讀例句並提問，引導學生思考句子中的先後關係，認識順序句。</w:t>
            </w:r>
          </w:p>
          <w:p w14:paraId="72C3C468"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3.教師引導學生完成習作讀寫樂園一，並回顧本節學習歷程。</w:t>
            </w:r>
          </w:p>
          <w:p w14:paraId="5B52C81C"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活動二  敘述事件有重點</w:t>
            </w:r>
          </w:p>
          <w:p w14:paraId="11D3BD9B"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1.教師板書第二課課文第一句並依「人、時、地、事」提問，引導學生仿寫句子。</w:t>
            </w:r>
          </w:p>
          <w:p w14:paraId="031D9836"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2.教師引導學生默讀第三課課文，分析課文結構與內容，依原因、經過、結果的時間順序配合自然課種菜的經驗仿寫短文。</w:t>
            </w:r>
          </w:p>
          <w:p w14:paraId="21650C3D"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3.教師提供例句，將學生兩兩分組練習用完整句型表達想法，最後並回顧本節學習歷程。</w:t>
            </w:r>
          </w:p>
          <w:p w14:paraId="3C93319E"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活動三  邊聽邊想抓重點</w:t>
            </w:r>
          </w:p>
          <w:p w14:paraId="75E34061"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1.教師提問引導學生複習專心聆聽的方法和注意事項。</w:t>
            </w:r>
          </w:p>
          <w:p w14:paraId="2A29BC1B"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lastRenderedPageBreak/>
              <w:t>2.教師配合課本統整活動一「聽一聽，這首詩在說什麼」、引導學生先闔上課本專心聆聽，再提問引導學生回想聆聽到的詩歌內容。</w:t>
            </w:r>
          </w:p>
          <w:p w14:paraId="1E221CD2"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3.教師引導學生回顧本節學習歷程。</w:t>
            </w:r>
          </w:p>
          <w:p w14:paraId="6806BE5F" w14:textId="0EF98542" w:rsidR="00922CE6" w:rsidRPr="00922CE6" w:rsidRDefault="00922CE6" w:rsidP="0082652B">
            <w:pPr>
              <w:spacing w:line="0" w:lineRule="atLeast"/>
              <w:mirrorIndents/>
              <w:rPr>
                <w:rFonts w:ascii="標楷體" w:eastAsia="標楷體" w:hAnsi="標楷體"/>
                <w:sz w:val="20"/>
                <w:szCs w:val="20"/>
              </w:rPr>
            </w:pPr>
          </w:p>
        </w:tc>
        <w:tc>
          <w:tcPr>
            <w:tcW w:w="2835" w:type="dxa"/>
            <w:shd w:val="clear" w:color="auto" w:fill="auto"/>
          </w:tcPr>
          <w:p w14:paraId="4F399339"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lastRenderedPageBreak/>
              <w:t>1-II-1 聆聽時能讓對方充分表達意見。</w:t>
            </w:r>
          </w:p>
          <w:p w14:paraId="6ED1C5C6"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1-II-3 聽懂適合程度的詩歌、戲劇，並說出聆聽內容的要點。</w:t>
            </w:r>
          </w:p>
          <w:p w14:paraId="009D357E"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2-II-1 用清晰語音、適當語速和音量說話。</w:t>
            </w:r>
          </w:p>
          <w:p w14:paraId="2A19E04B"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2-II-2 運用適當詞語、正確語法表達想法。</w:t>
            </w:r>
          </w:p>
          <w:p w14:paraId="3DBE5598"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2-II-4 樂於參加討論，提供個人的觀點和意見。</w:t>
            </w:r>
          </w:p>
          <w:p w14:paraId="49E67DF9"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3-II-1 運用注音符號，理解生字新詞，提升閱讀效能。</w:t>
            </w:r>
          </w:p>
          <w:p w14:paraId="2A7BA235"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4-II-1 認識常用國字至少1,800字，使用1,200字。</w:t>
            </w:r>
          </w:p>
          <w:p w14:paraId="640AA28B"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5-II-1 以適切的速率朗讀文本，表現抑揚頓挫與情感。</w:t>
            </w:r>
          </w:p>
          <w:p w14:paraId="070A9FCB"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5-II-4 掌握句子和段落的意義與主要概念。</w:t>
            </w:r>
          </w:p>
          <w:p w14:paraId="3DA0D46F"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5-II-7 就文本的觀點，找出支持的理由。</w:t>
            </w:r>
          </w:p>
          <w:p w14:paraId="5E028E2C"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5-II-8 運用預測、推論、提問等策略，增進對文本的理解。</w:t>
            </w:r>
          </w:p>
          <w:p w14:paraId="231524BF"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t>6-II-4 書寫記敘、應用、說明事物的作品。</w:t>
            </w:r>
          </w:p>
          <w:p w14:paraId="7D2F8967" w14:textId="77777777" w:rsidR="00922CE6" w:rsidRPr="00922CE6" w:rsidRDefault="00922CE6" w:rsidP="00922CE6">
            <w:pPr>
              <w:pStyle w:val="Web"/>
              <w:spacing w:before="0" w:beforeAutospacing="0" w:after="0" w:afterAutospacing="0"/>
              <w:ind w:right="-29"/>
              <w:jc w:val="both"/>
              <w:rPr>
                <w:rFonts w:ascii="標楷體" w:eastAsia="標楷體" w:hAnsi="標楷體"/>
                <w:sz w:val="20"/>
                <w:szCs w:val="20"/>
              </w:rPr>
            </w:pPr>
            <w:r w:rsidRPr="00922CE6">
              <w:rPr>
                <w:rFonts w:ascii="標楷體" w:eastAsia="標楷體" w:hAnsi="標楷體" w:cs="Times New Roman"/>
                <w:color w:val="000000"/>
                <w:sz w:val="20"/>
                <w:szCs w:val="20"/>
              </w:rPr>
              <w:lastRenderedPageBreak/>
              <w:t>6-II-6 運用改寫、縮寫、擴寫等技巧寫作。</w:t>
            </w:r>
          </w:p>
          <w:p w14:paraId="65C22CC2" w14:textId="77777777" w:rsidR="006B79CA" w:rsidRPr="00922CE6" w:rsidRDefault="006B79CA" w:rsidP="003B7E6F">
            <w:pPr>
              <w:spacing w:line="0" w:lineRule="atLeast"/>
              <w:mirrorIndents/>
              <w:rPr>
                <w:rFonts w:ascii="標楷體" w:eastAsia="標楷體" w:hAnsi="標楷體"/>
                <w:sz w:val="20"/>
                <w:szCs w:val="20"/>
              </w:rPr>
            </w:pPr>
          </w:p>
        </w:tc>
        <w:tc>
          <w:tcPr>
            <w:tcW w:w="2977" w:type="dxa"/>
            <w:shd w:val="clear" w:color="auto" w:fill="auto"/>
          </w:tcPr>
          <w:p w14:paraId="158355CE"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lastRenderedPageBreak/>
              <w:t>Ab-II-1 1,800個常用字的字形、字音和字義。</w:t>
            </w:r>
          </w:p>
          <w:p w14:paraId="6A7F8E49"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Ab-II-6 2,000個常用語詞的使用。</w:t>
            </w:r>
          </w:p>
          <w:p w14:paraId="3A82672D"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Ac-II-1 各種標點符號的用法。</w:t>
            </w:r>
          </w:p>
          <w:p w14:paraId="37BD0F53"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Ac-II-2 各種基本句型。</w:t>
            </w:r>
          </w:p>
          <w:p w14:paraId="6B01C528"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Ac-II-3 基礎複句的意義。</w:t>
            </w:r>
          </w:p>
          <w:p w14:paraId="3DF57FD9"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Ac-II-4 各類文句的語氣與意義。</w:t>
            </w:r>
          </w:p>
          <w:p w14:paraId="0E368C77"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Ad-II-1 意義段。</w:t>
            </w:r>
          </w:p>
          <w:p w14:paraId="5DB76288"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Ad-II-2 篇章的大意、主旨與簡單結構。</w:t>
            </w:r>
          </w:p>
          <w:p w14:paraId="5F4BE92D"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Ba-II-1 記敘文本的結構。</w:t>
            </w:r>
          </w:p>
          <w:p w14:paraId="7E3D4128"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Ba-II-2 順敘與倒敘法。</w:t>
            </w:r>
          </w:p>
          <w:p w14:paraId="653BFE0B" w14:textId="77777777" w:rsidR="006B79CA" w:rsidRPr="00922CE6" w:rsidRDefault="006B79CA" w:rsidP="003B7E6F">
            <w:pPr>
              <w:spacing w:line="0" w:lineRule="atLeast"/>
              <w:mirrorIndents/>
              <w:rPr>
                <w:rFonts w:ascii="標楷體" w:eastAsia="標楷體" w:hAnsi="標楷體"/>
                <w:sz w:val="20"/>
                <w:szCs w:val="20"/>
              </w:rPr>
            </w:pPr>
          </w:p>
        </w:tc>
        <w:tc>
          <w:tcPr>
            <w:tcW w:w="1134" w:type="dxa"/>
            <w:shd w:val="clear" w:color="auto" w:fill="auto"/>
          </w:tcPr>
          <w:p w14:paraId="1EF7DA50"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口頭評量</w:t>
            </w:r>
          </w:p>
          <w:p w14:paraId="257EEBAE"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實作評量</w:t>
            </w:r>
          </w:p>
          <w:p w14:paraId="11244A08"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作業評量</w:t>
            </w:r>
          </w:p>
          <w:p w14:paraId="3838C3E3" w14:textId="77777777" w:rsidR="00922CE6" w:rsidRPr="00922CE6" w:rsidRDefault="00922CE6" w:rsidP="00922CE6">
            <w:pPr>
              <w:pStyle w:val="Web"/>
              <w:spacing w:before="0" w:beforeAutospacing="0" w:after="0" w:afterAutospacing="0"/>
              <w:jc w:val="both"/>
              <w:rPr>
                <w:rFonts w:ascii="標楷體" w:eastAsia="標楷體" w:hAnsi="標楷體"/>
                <w:sz w:val="20"/>
                <w:szCs w:val="20"/>
              </w:rPr>
            </w:pPr>
            <w:r w:rsidRPr="00922CE6">
              <w:rPr>
                <w:rFonts w:ascii="標楷體" w:eastAsia="標楷體" w:hAnsi="標楷體" w:cs="Times New Roman"/>
                <w:color w:val="000000"/>
                <w:sz w:val="20"/>
                <w:szCs w:val="20"/>
              </w:rPr>
              <w:t>學習態度</w:t>
            </w:r>
          </w:p>
          <w:p w14:paraId="6194B5C3" w14:textId="77777777" w:rsidR="006B79CA" w:rsidRPr="00922CE6" w:rsidRDefault="006B79CA" w:rsidP="003B7E6F">
            <w:pPr>
              <w:spacing w:line="0" w:lineRule="atLeast"/>
              <w:mirrorIndents/>
              <w:rPr>
                <w:rFonts w:ascii="標楷體" w:eastAsia="標楷體" w:hAnsi="標楷體"/>
                <w:sz w:val="20"/>
                <w:szCs w:val="20"/>
              </w:rPr>
            </w:pPr>
          </w:p>
        </w:tc>
        <w:tc>
          <w:tcPr>
            <w:tcW w:w="1984" w:type="dxa"/>
            <w:shd w:val="clear" w:color="auto" w:fill="auto"/>
          </w:tcPr>
          <w:p w14:paraId="785C9AE2"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【家庭教育】</w:t>
            </w:r>
          </w:p>
          <w:p w14:paraId="13AED51A"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家E7 表達對家庭成員的關心與情感。</w:t>
            </w:r>
          </w:p>
          <w:p w14:paraId="353209CF"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【生涯規劃教育】</w:t>
            </w:r>
          </w:p>
          <w:p w14:paraId="5BAF08FD" w14:textId="77777777" w:rsidR="00922CE6" w:rsidRPr="00922CE6" w:rsidRDefault="00922CE6" w:rsidP="00922CE6">
            <w:pPr>
              <w:spacing w:line="0" w:lineRule="atLeast"/>
              <w:mirrorIndents/>
              <w:rPr>
                <w:rFonts w:ascii="標楷體" w:eastAsia="標楷體" w:hAnsi="標楷體"/>
                <w:sz w:val="20"/>
                <w:szCs w:val="20"/>
              </w:rPr>
            </w:pPr>
            <w:r w:rsidRPr="00922CE6">
              <w:rPr>
                <w:rFonts w:ascii="標楷體" w:eastAsia="標楷體" w:hAnsi="標楷體" w:hint="eastAsia"/>
                <w:sz w:val="20"/>
                <w:szCs w:val="20"/>
              </w:rPr>
              <w:t>涯E11 培養規劃與運用時間的能力。</w:t>
            </w:r>
          </w:p>
          <w:p w14:paraId="210DE7FD" w14:textId="77777777" w:rsidR="006B79CA" w:rsidRPr="00922CE6" w:rsidRDefault="006B79CA" w:rsidP="003B7E6F">
            <w:pPr>
              <w:spacing w:line="0" w:lineRule="atLeast"/>
              <w:mirrorIndents/>
              <w:rPr>
                <w:rFonts w:ascii="標楷體" w:eastAsia="標楷體" w:hAnsi="標楷體"/>
                <w:sz w:val="20"/>
                <w:szCs w:val="20"/>
              </w:rPr>
            </w:pPr>
          </w:p>
        </w:tc>
        <w:tc>
          <w:tcPr>
            <w:tcW w:w="851" w:type="dxa"/>
            <w:shd w:val="clear" w:color="auto" w:fill="auto"/>
            <w:vAlign w:val="center"/>
          </w:tcPr>
          <w:p w14:paraId="2D8988D6"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r>
      <w:tr w:rsidR="006B79CA" w:rsidRPr="00F01D66" w14:paraId="1E0B1E43" w14:textId="77777777" w:rsidTr="004531DF">
        <w:tc>
          <w:tcPr>
            <w:tcW w:w="1040" w:type="dxa"/>
            <w:shd w:val="clear" w:color="auto" w:fill="auto"/>
            <w:vAlign w:val="center"/>
          </w:tcPr>
          <w:p w14:paraId="670534F2" w14:textId="77777777" w:rsidR="006B79CA" w:rsidRPr="00585D93" w:rsidRDefault="006B79CA" w:rsidP="000650E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第五週</w:t>
            </w:r>
          </w:p>
        </w:tc>
        <w:tc>
          <w:tcPr>
            <w:tcW w:w="3321" w:type="dxa"/>
            <w:shd w:val="clear" w:color="auto" w:fill="auto"/>
          </w:tcPr>
          <w:p w14:paraId="2945EE34" w14:textId="77777777" w:rsidR="006B79CA" w:rsidRPr="00904A50" w:rsidRDefault="00922CE6" w:rsidP="0082652B">
            <w:pPr>
              <w:spacing w:line="0" w:lineRule="atLeast"/>
              <w:mirrorIndents/>
              <w:rPr>
                <w:rFonts w:ascii="標楷體" w:eastAsia="標楷體" w:hAnsi="標楷體"/>
                <w:color w:val="000000"/>
                <w:sz w:val="20"/>
                <w:szCs w:val="20"/>
              </w:rPr>
            </w:pPr>
            <w:r w:rsidRPr="00904A50">
              <w:rPr>
                <w:rFonts w:ascii="標楷體" w:eastAsia="標楷體" w:hAnsi="標楷體"/>
                <w:color w:val="000000"/>
                <w:sz w:val="20"/>
                <w:szCs w:val="20"/>
              </w:rPr>
              <w:t>第貳單元：解決問題</w:t>
            </w:r>
          </w:p>
          <w:p w14:paraId="0CF50CCD" w14:textId="77777777" w:rsidR="00922CE6" w:rsidRPr="00904A50" w:rsidRDefault="00922CE6" w:rsidP="0082652B">
            <w:pPr>
              <w:spacing w:line="0" w:lineRule="atLeast"/>
              <w:mirrorIndents/>
              <w:rPr>
                <w:rFonts w:ascii="標楷體" w:eastAsia="標楷體" w:hAnsi="標楷體"/>
                <w:color w:val="000000"/>
                <w:sz w:val="20"/>
                <w:szCs w:val="20"/>
              </w:rPr>
            </w:pPr>
            <w:r w:rsidRPr="00904A50">
              <w:rPr>
                <w:rFonts w:ascii="標楷體" w:eastAsia="標楷體" w:hAnsi="標楷體"/>
                <w:color w:val="000000"/>
                <w:sz w:val="20"/>
                <w:szCs w:val="20"/>
              </w:rPr>
              <w:t>第四課 猴子的數學</w:t>
            </w:r>
          </w:p>
          <w:p w14:paraId="1A2BD8DD"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活動一  主題試說</w:t>
            </w:r>
          </w:p>
          <w:p w14:paraId="1F2B621D"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1.學生欣賞「吃點子的人」影片，教師提問引導學生說出想辦法解決問題的重要，依本課課名思考單元主題的關係，並依單元主題展開想像。</w:t>
            </w:r>
          </w:p>
          <w:p w14:paraId="5E5FC57B"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2.教師引導學生依課名預測內容，默讀課文後比較文章與自己的想法差異並說出全課重點。</w:t>
            </w:r>
          </w:p>
          <w:p w14:paraId="1B27DC73"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3.學生分段朗讀，教師指導朗讀之流暢性後，學生依不同分組朗讀課文，並回顧本節學習歷程。</w:t>
            </w:r>
          </w:p>
          <w:p w14:paraId="6340D64E"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活動二  字詞識寫</w:t>
            </w:r>
          </w:p>
          <w:p w14:paraId="496A66D2"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1.學生朗讀課文，認讀語句、分析語詞和生字並嘗試解說語詞意義。</w:t>
            </w:r>
          </w:p>
          <w:p w14:paraId="11F76321"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2.教師配合語文百寶箱「1我會寫字」「2部件搬一搬」，引導學生觀察相似部首、部件重組等，做分類識讀教學並依字形結構，指導學生生確書寫。</w:t>
            </w:r>
          </w:p>
          <w:p w14:paraId="5AA29E7C"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3.教師配合語文百寶箱「3讀起來不一樣」引導學生認識多音字，並完成習作第一大題。</w:t>
            </w:r>
          </w:p>
          <w:p w14:paraId="2BA6EF69"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4.回顧本節學習歷程。</w:t>
            </w:r>
          </w:p>
          <w:p w14:paraId="3E3B6C5B"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活動三  內容深究</w:t>
            </w:r>
          </w:p>
          <w:p w14:paraId="08B8B767"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1.學生細讀課文，依教師提問、觀察課文圖片、預測與想像，分組討論並理解課文內容。</w:t>
            </w:r>
          </w:p>
          <w:p w14:paraId="3160A3D0"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2.學生分段閱讀課文，教師提問引導學生回答、理解並整理段落大意。</w:t>
            </w:r>
          </w:p>
          <w:p w14:paraId="637941A5"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3.教師引導學生回顧本節學習歷程。</w:t>
            </w:r>
          </w:p>
          <w:p w14:paraId="3DD8440A"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活動四  形式深究</w:t>
            </w:r>
          </w:p>
          <w:p w14:paraId="2CB6F91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1.教師配合語文百寶箱「4換個方式說說看」、「5加上描寫更豐富」，引導學生觀察並感受想似副詞的不同及動詞背後傳達的情緒。</w:t>
            </w:r>
          </w:p>
          <w:p w14:paraId="027ECFCF"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2.教師指導學生適當斷句、強調語氣朗讀課文，學生練習後上臺發表。</w:t>
            </w:r>
          </w:p>
          <w:p w14:paraId="55F6F39E"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3.教師引導學生完成習作第二、三大題。</w:t>
            </w:r>
          </w:p>
          <w:p w14:paraId="7DECCFCF"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4.教師引導學生回顧本節學習歷程。</w:t>
            </w:r>
          </w:p>
          <w:p w14:paraId="00ED4020"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活動五  議題探究</w:t>
            </w:r>
          </w:p>
          <w:p w14:paraId="28C1ABEC"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1.教師提問引導學生回想本課內容，整理課文大意，說出課文主旨。</w:t>
            </w:r>
          </w:p>
          <w:p w14:paraId="28ED3B3A"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2.教師提問引導學生配合本課課文做故事接龍，推想未來情節發展。</w:t>
            </w:r>
          </w:p>
          <w:p w14:paraId="3005F1C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3.教師以情緒語詞字條引導學生接龍擴寫短語、短句，完成習作第四大題。</w:t>
            </w:r>
          </w:p>
          <w:p w14:paraId="6F194F5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4.學生朗讀課文並回顧本節學習歷程。</w:t>
            </w:r>
          </w:p>
          <w:p w14:paraId="4DCD1EC0" w14:textId="3A7A9D65" w:rsidR="00922CE6" w:rsidRPr="00904A50" w:rsidRDefault="00922CE6" w:rsidP="0082652B">
            <w:pPr>
              <w:spacing w:line="0" w:lineRule="atLeast"/>
              <w:mirrorIndents/>
              <w:rPr>
                <w:rFonts w:ascii="標楷體" w:eastAsia="標楷體" w:hAnsi="標楷體"/>
                <w:sz w:val="20"/>
                <w:szCs w:val="20"/>
              </w:rPr>
            </w:pPr>
          </w:p>
        </w:tc>
        <w:tc>
          <w:tcPr>
            <w:tcW w:w="2835" w:type="dxa"/>
            <w:shd w:val="clear" w:color="auto" w:fill="auto"/>
          </w:tcPr>
          <w:p w14:paraId="27352BBC" w14:textId="3661FA14"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hint="eastAsia"/>
                <w:color w:val="000000"/>
                <w:sz w:val="20"/>
                <w:szCs w:val="20"/>
              </w:rPr>
              <w:lastRenderedPageBreak/>
              <w:t>1</w:t>
            </w:r>
            <w:r w:rsidRPr="00904A50">
              <w:rPr>
                <w:rFonts w:ascii="標楷體" w:eastAsia="標楷體" w:hAnsi="標楷體" w:cs="Times New Roman"/>
                <w:color w:val="000000"/>
                <w:sz w:val="20"/>
                <w:szCs w:val="20"/>
              </w:rPr>
              <w:t>-II-1 聆聽時能讓對方充分表達意見。</w:t>
            </w:r>
          </w:p>
          <w:p w14:paraId="3DDB87EA"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2-II-1 用清晰語音、適當語速和音量說話。</w:t>
            </w:r>
          </w:p>
          <w:p w14:paraId="29F9F3D3"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2-II-2 運用適當詞語、正確語法表達想法。</w:t>
            </w:r>
          </w:p>
          <w:p w14:paraId="750BBAFE"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2-II-4 樂於參加討論，提供個人的觀點和意見。</w:t>
            </w:r>
          </w:p>
          <w:p w14:paraId="5E119E34"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3-II-1 運用注音符號，理解生字新詞，提升閱讀效能。</w:t>
            </w:r>
          </w:p>
          <w:p w14:paraId="64EF1B83"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4-II-1 認識常用國字至少1,800字，使用1,200字。</w:t>
            </w:r>
          </w:p>
          <w:p w14:paraId="43FF5CA3"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4-II-4 能分辨形近、音近字詞，並正確使用。</w:t>
            </w:r>
          </w:p>
          <w:p w14:paraId="3691B035"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5-II-1 以適切的速率朗讀文本，表現抑揚頓挫與情感。</w:t>
            </w:r>
          </w:p>
          <w:p w14:paraId="0E21B6AD"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5-II-4 掌握句子和段落的意義與主要概念。</w:t>
            </w:r>
          </w:p>
          <w:p w14:paraId="3E69C105"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5-II-7 就文本的觀點，找出支持的理由。</w:t>
            </w:r>
          </w:p>
          <w:p w14:paraId="7A1EC32A"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5-II-8 運用預測、推論、提問等策略，增進對文本的理解。</w:t>
            </w:r>
          </w:p>
          <w:p w14:paraId="0932271C"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6-II-2 培養感受力、想像力等寫作基本能力。</w:t>
            </w:r>
          </w:p>
          <w:p w14:paraId="64131298" w14:textId="77777777" w:rsidR="00922CE6" w:rsidRPr="00904A50" w:rsidRDefault="00922CE6" w:rsidP="00922CE6">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6-II-6 運用改寫、縮寫、擴寫等技巧寫作。</w:t>
            </w:r>
          </w:p>
          <w:p w14:paraId="512188BC" w14:textId="77777777" w:rsidR="006B79CA" w:rsidRPr="00904A50" w:rsidRDefault="006B79CA" w:rsidP="003B7E6F">
            <w:pPr>
              <w:spacing w:line="0" w:lineRule="atLeast"/>
              <w:mirrorIndents/>
              <w:rPr>
                <w:rFonts w:ascii="標楷體" w:eastAsia="標楷體" w:hAnsi="標楷體"/>
                <w:sz w:val="20"/>
                <w:szCs w:val="20"/>
              </w:rPr>
            </w:pPr>
          </w:p>
        </w:tc>
        <w:tc>
          <w:tcPr>
            <w:tcW w:w="2977" w:type="dxa"/>
            <w:shd w:val="clear" w:color="auto" w:fill="auto"/>
          </w:tcPr>
          <w:p w14:paraId="2F509FDD"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lastRenderedPageBreak/>
              <w:t>Ab-II-1 1,800個常用字的字形、字音和字義。</w:t>
            </w:r>
          </w:p>
          <w:p w14:paraId="4311A09A"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Ab-II-2 1,200個常用字的使用。</w:t>
            </w:r>
          </w:p>
          <w:p w14:paraId="164AFA15"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Ab-II-4 多音字及多義字。</w:t>
            </w:r>
          </w:p>
          <w:p w14:paraId="5568ABB4"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Ab-II-5 3,000個常用語詞的認念。</w:t>
            </w:r>
          </w:p>
          <w:p w14:paraId="2B8FFB73"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Ab-II-6 2,000個常用語詞的使用。</w:t>
            </w:r>
          </w:p>
          <w:p w14:paraId="4DAE2333"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Ab-II-5 3,000個常用語詞的認念。</w:t>
            </w:r>
          </w:p>
          <w:p w14:paraId="2C892CC0"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Ac-II-3 基礎複句的意義。</w:t>
            </w:r>
          </w:p>
          <w:p w14:paraId="258697B2"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Ad-II-3 故事、童詩、現代散文等。</w:t>
            </w:r>
          </w:p>
          <w:p w14:paraId="37764841"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Bb-II-5 藉由敘述事件與描寫景物間接抒情。</w:t>
            </w:r>
          </w:p>
          <w:p w14:paraId="0E877E19" w14:textId="77777777" w:rsidR="006B79CA" w:rsidRPr="00904A50" w:rsidRDefault="006B79CA" w:rsidP="003B7E6F">
            <w:pPr>
              <w:spacing w:line="0" w:lineRule="atLeast"/>
              <w:mirrorIndents/>
              <w:rPr>
                <w:rFonts w:ascii="標楷體" w:eastAsia="標楷體" w:hAnsi="標楷體"/>
                <w:sz w:val="20"/>
                <w:szCs w:val="20"/>
              </w:rPr>
            </w:pPr>
          </w:p>
        </w:tc>
        <w:tc>
          <w:tcPr>
            <w:tcW w:w="1134" w:type="dxa"/>
            <w:shd w:val="clear" w:color="auto" w:fill="auto"/>
          </w:tcPr>
          <w:p w14:paraId="045E5A24"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口頭評量</w:t>
            </w:r>
          </w:p>
          <w:p w14:paraId="32B4C8FB"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實作評量</w:t>
            </w:r>
          </w:p>
          <w:p w14:paraId="5C8F1DF9"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觀察評量</w:t>
            </w:r>
          </w:p>
          <w:p w14:paraId="797DBCA9"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作業評量</w:t>
            </w:r>
          </w:p>
          <w:p w14:paraId="67BB8C1D" w14:textId="77777777" w:rsidR="00922CE6"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小組互動表現</w:t>
            </w:r>
          </w:p>
          <w:p w14:paraId="562CF811" w14:textId="20FB23F5" w:rsidR="006B79CA"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學習態度</w:t>
            </w:r>
          </w:p>
        </w:tc>
        <w:tc>
          <w:tcPr>
            <w:tcW w:w="1984" w:type="dxa"/>
            <w:shd w:val="clear" w:color="auto" w:fill="auto"/>
          </w:tcPr>
          <w:p w14:paraId="4D7F75BF" w14:textId="77777777" w:rsidR="00922CE6" w:rsidRPr="00904A50" w:rsidRDefault="00922CE6" w:rsidP="00922CE6">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b/>
                <w:bCs/>
                <w:color w:val="000000"/>
                <w:sz w:val="20"/>
                <w:szCs w:val="20"/>
              </w:rPr>
              <w:t>【生命教育】</w:t>
            </w:r>
          </w:p>
          <w:p w14:paraId="2DD50A26" w14:textId="77777777" w:rsidR="00922CE6" w:rsidRPr="00904A50" w:rsidRDefault="00922CE6" w:rsidP="00922CE6">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color w:val="000000"/>
                <w:sz w:val="20"/>
                <w:szCs w:val="20"/>
              </w:rPr>
              <w:t>生E1 探討生活議題，培養思考的適當情意與態度。</w:t>
            </w:r>
          </w:p>
          <w:p w14:paraId="60F32939" w14:textId="77777777" w:rsidR="00922CE6" w:rsidRPr="00904A50" w:rsidRDefault="00922CE6" w:rsidP="00922CE6">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b/>
                <w:bCs/>
                <w:color w:val="000000"/>
                <w:sz w:val="20"/>
                <w:szCs w:val="20"/>
              </w:rPr>
              <w:t>【閱讀素養教育】</w:t>
            </w:r>
          </w:p>
          <w:p w14:paraId="163575A0" w14:textId="5A56CCE0" w:rsidR="006B79CA" w:rsidRPr="00904A50" w:rsidRDefault="00922CE6" w:rsidP="00922CE6">
            <w:pPr>
              <w:spacing w:line="0" w:lineRule="atLeast"/>
              <w:mirrorIndents/>
              <w:rPr>
                <w:rFonts w:ascii="標楷體" w:eastAsia="標楷體" w:hAnsi="標楷體"/>
                <w:sz w:val="20"/>
                <w:szCs w:val="20"/>
              </w:rPr>
            </w:pPr>
            <w:r w:rsidRPr="00904A50">
              <w:rPr>
                <w:rFonts w:ascii="標楷體" w:eastAsia="標楷體" w:hAnsi="標楷體"/>
                <w:color w:val="000000"/>
                <w:sz w:val="20"/>
                <w:szCs w:val="20"/>
              </w:rPr>
              <w:t>閱E2 認識與領域相關的文本類型與寫作題材。</w:t>
            </w:r>
          </w:p>
        </w:tc>
        <w:tc>
          <w:tcPr>
            <w:tcW w:w="851" w:type="dxa"/>
            <w:shd w:val="clear" w:color="auto" w:fill="auto"/>
            <w:vAlign w:val="center"/>
          </w:tcPr>
          <w:p w14:paraId="1BEE3F9D" w14:textId="77777777" w:rsidR="006B79CA" w:rsidRPr="006943AE" w:rsidRDefault="006B79CA" w:rsidP="003B7E6F">
            <w:pPr>
              <w:snapToGrid w:val="0"/>
              <w:spacing w:line="0" w:lineRule="atLeast"/>
              <w:jc w:val="center"/>
              <w:rPr>
                <w:rFonts w:ascii="標楷體" w:eastAsia="標楷體" w:hAnsi="標楷體"/>
                <w:color w:val="000000"/>
                <w:kern w:val="0"/>
                <w:sz w:val="20"/>
              </w:rPr>
            </w:pPr>
          </w:p>
        </w:tc>
      </w:tr>
      <w:tr w:rsidR="00904A50" w:rsidRPr="00904A50" w14:paraId="59CEEC49" w14:textId="77777777" w:rsidTr="004531DF">
        <w:tc>
          <w:tcPr>
            <w:tcW w:w="1040" w:type="dxa"/>
            <w:shd w:val="clear" w:color="auto" w:fill="auto"/>
            <w:vAlign w:val="center"/>
          </w:tcPr>
          <w:p w14:paraId="2B94BAF8" w14:textId="77777777" w:rsidR="00904A50" w:rsidRPr="00585D93" w:rsidRDefault="00904A50" w:rsidP="00904A50">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第六週</w:t>
            </w:r>
          </w:p>
        </w:tc>
        <w:tc>
          <w:tcPr>
            <w:tcW w:w="3321" w:type="dxa"/>
            <w:shd w:val="clear" w:color="auto" w:fill="auto"/>
          </w:tcPr>
          <w:p w14:paraId="4E7E8F51" w14:textId="77777777" w:rsidR="00904A50" w:rsidRPr="00904A50" w:rsidRDefault="00904A50" w:rsidP="00904A50">
            <w:pPr>
              <w:spacing w:line="0" w:lineRule="atLeast"/>
              <w:mirrorIndents/>
              <w:rPr>
                <w:rFonts w:ascii="標楷體" w:eastAsia="標楷體" w:hAnsi="標楷體"/>
                <w:color w:val="000000"/>
                <w:sz w:val="20"/>
                <w:szCs w:val="20"/>
              </w:rPr>
            </w:pPr>
            <w:r w:rsidRPr="00904A50">
              <w:rPr>
                <w:rFonts w:ascii="標楷體" w:eastAsia="標楷體" w:hAnsi="標楷體"/>
                <w:color w:val="000000"/>
                <w:sz w:val="20"/>
                <w:szCs w:val="20"/>
              </w:rPr>
              <w:t>第五課 神奇的盒子</w:t>
            </w:r>
          </w:p>
          <w:p w14:paraId="37963271"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活動一  單課概覽</w:t>
            </w:r>
          </w:p>
          <w:p w14:paraId="1819F97C"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1.學生回顧第四課，教師引導學生說出想辦法解決問題的重要，依本課課名思考單元主題的關係，並依單元主題展開想像。</w:t>
            </w:r>
          </w:p>
          <w:p w14:paraId="3784DB1F"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2.教師引導學生依課名預測內容，默讀課文後比較文章與自己的想法差異並說出全課重點。</w:t>
            </w:r>
          </w:p>
          <w:p w14:paraId="7ED6FC44"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3.學生分段朗讀，教師指導朗讀之流暢性後，學生依不同分組朗讀課文，並回顧本節學習歷程。</w:t>
            </w:r>
          </w:p>
          <w:p w14:paraId="1898ABE6"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活動二  字詞識寫</w:t>
            </w:r>
          </w:p>
          <w:p w14:paraId="34075F50"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1.學生朗讀課文，認讀語句、分析語詞和生字並嘗試解說語詞意義。</w:t>
            </w:r>
          </w:p>
          <w:p w14:paraId="19E041DA"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2.教師配合語文百寶箱「1我會寫字」「2部件搬一搬」，引導學生觀察相似部首、部件重組等，做分類識讀教學並依字形結構，指導學生生確書寫。</w:t>
            </w:r>
          </w:p>
          <w:p w14:paraId="4B4B0E1A"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3.教師配合語文百寶箱「3讀起來不一樣」引導學生認識多音字，並完成習作第一大題。</w:t>
            </w:r>
          </w:p>
          <w:p w14:paraId="1968E75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4.回顧本節學習歷程。</w:t>
            </w:r>
          </w:p>
          <w:p w14:paraId="687FE406"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活動三  內容深究</w:t>
            </w:r>
          </w:p>
          <w:p w14:paraId="0D5B97D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1.學生細讀課文，依教師提問、觀察課文圖片、預測與想像，分組討論並理解課文內容。</w:t>
            </w:r>
          </w:p>
          <w:p w14:paraId="0DDCEEE5"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2.學生分段閱讀課文，教師提問引導學生回答、理解並整理段落大意。</w:t>
            </w:r>
          </w:p>
          <w:p w14:paraId="6FC58E39"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3.教師引導學生回顧本節學習歷程。</w:t>
            </w:r>
          </w:p>
          <w:p w14:paraId="08EE020B"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活動四  形式深究</w:t>
            </w:r>
          </w:p>
          <w:p w14:paraId="2DD111AD"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1.教師配合語文百寶箱「4認識標點符號—刪節號」、「5句子比一比」，引導學生認識刪節號及假設語句。</w:t>
            </w:r>
          </w:p>
          <w:p w14:paraId="489FDDBC"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2.教師指導學生適當斷句、強調語氣朗讀課文，學生練習後上臺發表。</w:t>
            </w:r>
          </w:p>
          <w:p w14:paraId="380A3E81"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3.教師引導學生完成習作第二、三大題。</w:t>
            </w:r>
          </w:p>
          <w:p w14:paraId="7C0CA01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4.教師引導學生回顧本節學習歷程。</w:t>
            </w:r>
          </w:p>
          <w:p w14:paraId="0B66B2A1"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活動五  全文回顧</w:t>
            </w:r>
          </w:p>
          <w:p w14:paraId="7DDF9257"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1.教師提問引導學生回想本課內容，整理課文大意，說出課文主旨。</w:t>
            </w:r>
          </w:p>
          <w:p w14:paraId="04FE1B3B"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2.教師提問引導學生配合本課課文做故事接龍，推想未來情節發展。</w:t>
            </w:r>
          </w:p>
          <w:p w14:paraId="2367513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3.教師以情緒語詞字條引導學生接龍擴寫短語、短句，完成習作第四、五大題。</w:t>
            </w:r>
          </w:p>
          <w:p w14:paraId="4DA3A051"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4.學生朗讀課文並回顧本節學習歷程。</w:t>
            </w:r>
          </w:p>
          <w:p w14:paraId="03D592A4" w14:textId="26560EB2" w:rsidR="00904A50" w:rsidRPr="00904A50" w:rsidRDefault="00904A50" w:rsidP="00904A50">
            <w:pPr>
              <w:spacing w:line="0" w:lineRule="atLeast"/>
              <w:mirrorIndents/>
              <w:rPr>
                <w:rFonts w:ascii="標楷體" w:eastAsia="標楷體" w:hAnsi="標楷體"/>
                <w:sz w:val="20"/>
                <w:szCs w:val="20"/>
              </w:rPr>
            </w:pPr>
          </w:p>
        </w:tc>
        <w:tc>
          <w:tcPr>
            <w:tcW w:w="2835" w:type="dxa"/>
            <w:shd w:val="clear" w:color="auto" w:fill="auto"/>
          </w:tcPr>
          <w:p w14:paraId="05BB53C5"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1-II-1 聆聽時能讓對方充分表達意見。</w:t>
            </w:r>
          </w:p>
          <w:p w14:paraId="7E895699"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2-II-1 用清晰語音、適當語速和音量說話。</w:t>
            </w:r>
          </w:p>
          <w:p w14:paraId="75CC27F6"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2-II-2 運用適當詞語、正確語法表達想法。</w:t>
            </w:r>
          </w:p>
          <w:p w14:paraId="3425F64A"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2-II-4 樂於參加討論，提供個人的觀點和意見。</w:t>
            </w:r>
          </w:p>
          <w:p w14:paraId="2F663A58"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3-II-1 運用注音符號，理解生字新詞，提升閱讀效能。</w:t>
            </w:r>
          </w:p>
          <w:p w14:paraId="7FD9040D"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4-II-1 認識常用國字至少1,800字，使用1,200字。</w:t>
            </w:r>
          </w:p>
          <w:p w14:paraId="437D6EDE"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4-II-4 能分辨形近、音近字詞，並正確使用。</w:t>
            </w:r>
          </w:p>
          <w:p w14:paraId="3E131623"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5-II-1 以適切的速率朗讀文本，表現抑揚頓挫與情感。</w:t>
            </w:r>
          </w:p>
          <w:p w14:paraId="7D450E3C"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5-II-4 掌握句子和段落的意義與主要概念。</w:t>
            </w:r>
          </w:p>
          <w:p w14:paraId="5D40059D"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5-II-7 就文本的觀點，找出支持的理由。</w:t>
            </w:r>
          </w:p>
          <w:p w14:paraId="7C242E93"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5-II-8 運用預測、推論、提問等策略，增進對文本的理解。</w:t>
            </w:r>
          </w:p>
          <w:p w14:paraId="131BB5BE"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lastRenderedPageBreak/>
              <w:t>6-II-2 培養感受力、想像力等寫作基本能力。</w:t>
            </w:r>
          </w:p>
          <w:p w14:paraId="2917E2B6" w14:textId="77777777" w:rsidR="00904A50" w:rsidRPr="00904A50" w:rsidRDefault="00904A50" w:rsidP="00904A50">
            <w:pPr>
              <w:pStyle w:val="Web"/>
              <w:spacing w:before="0" w:beforeAutospacing="0" w:after="0" w:afterAutospacing="0"/>
              <w:ind w:right="-29"/>
              <w:jc w:val="both"/>
              <w:rPr>
                <w:rFonts w:ascii="標楷體" w:eastAsia="標楷體" w:hAnsi="標楷體"/>
                <w:sz w:val="20"/>
                <w:szCs w:val="20"/>
              </w:rPr>
            </w:pPr>
            <w:r w:rsidRPr="00904A50">
              <w:rPr>
                <w:rFonts w:ascii="標楷體" w:eastAsia="標楷體" w:hAnsi="標楷體" w:cs="Times New Roman"/>
                <w:color w:val="000000"/>
                <w:sz w:val="20"/>
                <w:szCs w:val="20"/>
              </w:rPr>
              <w:t>6-II-6 運用改寫、縮寫、擴寫等技巧寫作。</w:t>
            </w:r>
          </w:p>
          <w:p w14:paraId="33674930" w14:textId="77777777" w:rsidR="00904A50" w:rsidRPr="00904A50" w:rsidRDefault="00904A50" w:rsidP="00904A50">
            <w:pPr>
              <w:spacing w:line="0" w:lineRule="atLeast"/>
              <w:mirrorIndents/>
              <w:rPr>
                <w:rFonts w:ascii="標楷體" w:eastAsia="標楷體" w:hAnsi="標楷體"/>
                <w:sz w:val="20"/>
                <w:szCs w:val="20"/>
              </w:rPr>
            </w:pPr>
          </w:p>
        </w:tc>
        <w:tc>
          <w:tcPr>
            <w:tcW w:w="2977" w:type="dxa"/>
            <w:shd w:val="clear" w:color="auto" w:fill="auto"/>
          </w:tcPr>
          <w:p w14:paraId="125D1AA2"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lastRenderedPageBreak/>
              <w:t>Ab-II-1 1,800個常用字的字形、字音和字義。</w:t>
            </w:r>
          </w:p>
          <w:p w14:paraId="18D38445"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Ab-II-2 1,200個常用字的使用。</w:t>
            </w:r>
          </w:p>
          <w:p w14:paraId="05860ADF"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Ab-II-4 多音字及多義字。</w:t>
            </w:r>
          </w:p>
          <w:p w14:paraId="025BC6E6"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Ab-II-5 3,000個常用語詞的認念。</w:t>
            </w:r>
          </w:p>
          <w:p w14:paraId="15EA1207"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Ab-II-6 2,000個常用語詞的使用。</w:t>
            </w:r>
          </w:p>
          <w:p w14:paraId="4FC255AC"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Ab-II-5 3,000個常用語詞的認念。</w:t>
            </w:r>
          </w:p>
          <w:p w14:paraId="6D5D8661"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Ac-II-3 基礎複句的意義。</w:t>
            </w:r>
          </w:p>
          <w:p w14:paraId="37F92622" w14:textId="77777777"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Ad-II-3 故事、童詩、現代散文等。</w:t>
            </w:r>
          </w:p>
          <w:p w14:paraId="1C6F8557" w14:textId="6C38B998"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hint="eastAsia"/>
                <w:sz w:val="20"/>
                <w:szCs w:val="20"/>
              </w:rPr>
              <w:t>Bb-II-5 藉由敘述事件與描寫景物間接抒情。</w:t>
            </w:r>
          </w:p>
        </w:tc>
        <w:tc>
          <w:tcPr>
            <w:tcW w:w="1134" w:type="dxa"/>
            <w:shd w:val="clear" w:color="auto" w:fill="auto"/>
          </w:tcPr>
          <w:p w14:paraId="0DDBA08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口頭評量</w:t>
            </w:r>
          </w:p>
          <w:p w14:paraId="3DAA4178"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實作評量</w:t>
            </w:r>
          </w:p>
          <w:p w14:paraId="479E7E0C"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觀察評量</w:t>
            </w:r>
          </w:p>
          <w:p w14:paraId="265669F4"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作業評量</w:t>
            </w:r>
          </w:p>
          <w:p w14:paraId="5C2B7614" w14:textId="77777777" w:rsidR="00904A50" w:rsidRPr="00904A50" w:rsidRDefault="00904A50" w:rsidP="00904A50">
            <w:pPr>
              <w:pStyle w:val="Web"/>
              <w:spacing w:before="0" w:beforeAutospacing="0" w:after="0" w:afterAutospacing="0"/>
              <w:jc w:val="both"/>
              <w:rPr>
                <w:rFonts w:ascii="標楷體" w:eastAsia="標楷體" w:hAnsi="標楷體"/>
                <w:sz w:val="20"/>
                <w:szCs w:val="20"/>
              </w:rPr>
            </w:pPr>
            <w:r w:rsidRPr="00904A50">
              <w:rPr>
                <w:rFonts w:ascii="標楷體" w:eastAsia="標楷體" w:hAnsi="標楷體" w:cs="Times New Roman"/>
                <w:color w:val="000000"/>
                <w:sz w:val="20"/>
                <w:szCs w:val="20"/>
              </w:rPr>
              <w:t>小組互動表現</w:t>
            </w:r>
          </w:p>
          <w:p w14:paraId="2AC1DB96" w14:textId="0A5DBF33"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color w:val="000000"/>
                <w:sz w:val="20"/>
                <w:szCs w:val="20"/>
              </w:rPr>
              <w:t>學習態度</w:t>
            </w:r>
          </w:p>
        </w:tc>
        <w:tc>
          <w:tcPr>
            <w:tcW w:w="1984" w:type="dxa"/>
            <w:shd w:val="clear" w:color="auto" w:fill="auto"/>
          </w:tcPr>
          <w:p w14:paraId="5371EC44" w14:textId="77777777" w:rsidR="00904A50" w:rsidRPr="00904A50" w:rsidRDefault="00904A50" w:rsidP="00904A50">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b/>
                <w:bCs/>
                <w:color w:val="000000"/>
                <w:sz w:val="20"/>
                <w:szCs w:val="20"/>
              </w:rPr>
              <w:t>【生命教育】</w:t>
            </w:r>
          </w:p>
          <w:p w14:paraId="5481BD06" w14:textId="77777777" w:rsidR="00904A50" w:rsidRPr="00904A50" w:rsidRDefault="00904A50" w:rsidP="00904A50">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color w:val="000000"/>
                <w:sz w:val="20"/>
                <w:szCs w:val="20"/>
              </w:rPr>
              <w:t>生E1 探討生活議題，培養思考的適當情意與態度。</w:t>
            </w:r>
          </w:p>
          <w:p w14:paraId="103D8498" w14:textId="77777777" w:rsidR="00904A50" w:rsidRPr="00904A50" w:rsidRDefault="00904A50" w:rsidP="00904A50">
            <w:pPr>
              <w:pStyle w:val="Web"/>
              <w:spacing w:before="0" w:beforeAutospacing="0" w:after="0" w:afterAutospacing="0"/>
              <w:rPr>
                <w:rFonts w:ascii="標楷體" w:eastAsia="標楷體" w:hAnsi="標楷體"/>
                <w:sz w:val="20"/>
                <w:szCs w:val="20"/>
              </w:rPr>
            </w:pPr>
            <w:r w:rsidRPr="00904A50">
              <w:rPr>
                <w:rFonts w:ascii="標楷體" w:eastAsia="標楷體" w:hAnsi="標楷體" w:cs="Times New Roman"/>
                <w:b/>
                <w:bCs/>
                <w:color w:val="000000"/>
                <w:sz w:val="20"/>
                <w:szCs w:val="20"/>
              </w:rPr>
              <w:t>【閱讀素養教育】</w:t>
            </w:r>
          </w:p>
          <w:p w14:paraId="6A11C775" w14:textId="231486E6" w:rsidR="00904A50" w:rsidRPr="00904A50" w:rsidRDefault="00904A50" w:rsidP="00904A50">
            <w:pPr>
              <w:spacing w:line="0" w:lineRule="atLeast"/>
              <w:mirrorIndents/>
              <w:rPr>
                <w:rFonts w:ascii="標楷體" w:eastAsia="標楷體" w:hAnsi="標楷體"/>
                <w:sz w:val="20"/>
                <w:szCs w:val="20"/>
              </w:rPr>
            </w:pPr>
            <w:r w:rsidRPr="00904A50">
              <w:rPr>
                <w:rFonts w:ascii="標楷體" w:eastAsia="標楷體" w:hAnsi="標楷體"/>
                <w:color w:val="000000"/>
                <w:sz w:val="20"/>
                <w:szCs w:val="20"/>
              </w:rPr>
              <w:t>閱E2 認識與領域相關的文本類型與寫作題材。</w:t>
            </w:r>
          </w:p>
        </w:tc>
        <w:tc>
          <w:tcPr>
            <w:tcW w:w="851" w:type="dxa"/>
            <w:shd w:val="clear" w:color="auto" w:fill="auto"/>
            <w:vAlign w:val="center"/>
          </w:tcPr>
          <w:p w14:paraId="471DB5A9" w14:textId="77777777" w:rsidR="00904A50" w:rsidRPr="00904A50" w:rsidRDefault="00904A50" w:rsidP="00904A50">
            <w:pPr>
              <w:snapToGrid w:val="0"/>
              <w:spacing w:line="0" w:lineRule="atLeast"/>
              <w:jc w:val="center"/>
              <w:rPr>
                <w:rFonts w:ascii="標楷體" w:eastAsia="標楷體" w:hAnsi="標楷體"/>
                <w:color w:val="000000"/>
                <w:kern w:val="0"/>
                <w:sz w:val="20"/>
                <w:szCs w:val="20"/>
              </w:rPr>
            </w:pPr>
          </w:p>
        </w:tc>
      </w:tr>
      <w:tr w:rsidR="00904A50" w:rsidRPr="00F01D66" w14:paraId="01F243C5" w14:textId="77777777" w:rsidTr="004531DF">
        <w:tc>
          <w:tcPr>
            <w:tcW w:w="1040" w:type="dxa"/>
            <w:shd w:val="clear" w:color="auto" w:fill="auto"/>
            <w:vAlign w:val="center"/>
          </w:tcPr>
          <w:p w14:paraId="724B88D4" w14:textId="77777777" w:rsidR="00904A50" w:rsidRPr="00585D93" w:rsidRDefault="00904A50" w:rsidP="00904A50">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第七週</w:t>
            </w:r>
          </w:p>
        </w:tc>
        <w:tc>
          <w:tcPr>
            <w:tcW w:w="3321" w:type="dxa"/>
            <w:shd w:val="clear" w:color="auto" w:fill="auto"/>
          </w:tcPr>
          <w:p w14:paraId="6E03B874" w14:textId="77777777" w:rsidR="00904A50" w:rsidRPr="00117189" w:rsidRDefault="00904A50" w:rsidP="00904A50">
            <w:pPr>
              <w:spacing w:line="0" w:lineRule="atLeast"/>
              <w:contextualSpacing/>
              <w:mirrorIndents/>
              <w:rPr>
                <w:rFonts w:ascii="標楷體" w:eastAsia="標楷體" w:hAnsi="標楷體"/>
                <w:color w:val="000000"/>
                <w:sz w:val="20"/>
                <w:szCs w:val="20"/>
              </w:rPr>
            </w:pPr>
            <w:r w:rsidRPr="00117189">
              <w:rPr>
                <w:rFonts w:ascii="標楷體" w:eastAsia="標楷體" w:hAnsi="標楷體"/>
                <w:color w:val="000000"/>
                <w:sz w:val="20"/>
                <w:szCs w:val="20"/>
              </w:rPr>
              <w:t>第六課 小鉛筆大學問</w:t>
            </w:r>
          </w:p>
          <w:p w14:paraId="5F9A10C2"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活動一  全文概覽</w:t>
            </w:r>
          </w:p>
          <w:p w14:paraId="3481DDF6"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1.學生分享自己鉛筆盒中不同的筆使用經驗，依本課課名思考單元主題的關係，並依單元主題展開想像。</w:t>
            </w:r>
          </w:p>
          <w:p w14:paraId="752CE707"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2.教師引導學生依課名預測內容，默讀課文後比較文章與自己的想法差異並說出全課重點。</w:t>
            </w:r>
          </w:p>
          <w:p w14:paraId="56A7EE61"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3.教師指導學生默讀課文並計時，並分別指導默讀可搭配的不同方法，並引導學生練習默讀。</w:t>
            </w:r>
          </w:p>
          <w:p w14:paraId="0370DC61"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4.回顧本節學習歷程。</w:t>
            </w:r>
          </w:p>
          <w:p w14:paraId="1BC32040"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活動二  字詞識寫</w:t>
            </w:r>
          </w:p>
          <w:p w14:paraId="27B8F4C5"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1.學生朗讀課文，認讀語句、分析語詞和生字並嘗試解說語詞意義。</w:t>
            </w:r>
          </w:p>
          <w:p w14:paraId="7D92E1E9"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2.教師配合語文百寶箱「1我會寫字」「2部件搬一搬」，引導學生觀察相似部首、部件重組等，做分類識讀教學並依字形結構，指導學生正確書寫。</w:t>
            </w:r>
          </w:p>
          <w:p w14:paraId="06F19844"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3.教師配合語文百寶箱「3理解語詞的意思」，引導學生觀察「斷裂」內涵的意思，可以由哪兩個語詞組成。</w:t>
            </w:r>
          </w:p>
          <w:p w14:paraId="7D6B1C7A"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4.教師引導學生完成習作第一大題並回顧本節學習歷程。</w:t>
            </w:r>
          </w:p>
          <w:p w14:paraId="113061DE"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lastRenderedPageBreak/>
              <w:t>活動三  內容深究</w:t>
            </w:r>
          </w:p>
          <w:p w14:paraId="08274AB5"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1.學生細讀課文，依教師提問引導學生認識說明文標題及課文圖片的功能。</w:t>
            </w:r>
          </w:p>
          <w:p w14:paraId="6669B90D"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2.教師提問引導學生依默讀方法閱讀課文，教師提問引導學生理解並整理段落大意。</w:t>
            </w:r>
          </w:p>
          <w:p w14:paraId="00ED0384"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3.教師引導學生完成習作第四大題並回顧本節學習歷程。</w:t>
            </w:r>
          </w:p>
          <w:p w14:paraId="1FAC7FA0"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活動四  形式深究</w:t>
            </w:r>
          </w:p>
          <w:p w14:paraId="37A8D818"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1.教師配合語文百寶箱「4句子比一比」、「5這樣說明更清楚」，引導學生認識條件句和順序句。</w:t>
            </w:r>
          </w:p>
          <w:p w14:paraId="6376F42F"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2.教師引導學生分組練習造句並上臺發表。</w:t>
            </w:r>
          </w:p>
          <w:p w14:paraId="6582A0F7"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3.教師引導學生完成習作第二、三大題並回顧本節學習歷程。</w:t>
            </w:r>
          </w:p>
          <w:p w14:paraId="5F66012A"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活動五  整體回顧</w:t>
            </w:r>
          </w:p>
          <w:p w14:paraId="67479580"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1.教師提問引導學生回想本課內容，並依圖片配合本課所學條件句和順序句，試用完整語句說明鉛筆製作過程。</w:t>
            </w:r>
          </w:p>
          <w:p w14:paraId="403F4942"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2.教師提問引導學生思考：配合數學、社會、自然等其他科目學習內容中，哪些內容可以用本課所學順序句來加以說明，學生分組討論並上臺發表。</w:t>
            </w:r>
          </w:p>
          <w:p w14:paraId="56EA492F"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lastRenderedPageBreak/>
              <w:t>3.教師引導學生嘗試將自己的文具分類，並以列舉的方式加以介紹。</w:t>
            </w:r>
          </w:p>
          <w:p w14:paraId="7506729A"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4.教師引導學生回顧本節學習歷程。</w:t>
            </w:r>
          </w:p>
          <w:p w14:paraId="56CD24D3" w14:textId="7C47EAB2" w:rsidR="00904A50" w:rsidRPr="00117189" w:rsidRDefault="00904A50" w:rsidP="00904A50">
            <w:pPr>
              <w:spacing w:line="0" w:lineRule="atLeast"/>
              <w:contextualSpacing/>
              <w:mirrorIndents/>
              <w:rPr>
                <w:rFonts w:ascii="標楷體" w:eastAsia="標楷體" w:hAnsi="標楷體"/>
                <w:sz w:val="20"/>
                <w:szCs w:val="20"/>
              </w:rPr>
            </w:pPr>
          </w:p>
        </w:tc>
        <w:tc>
          <w:tcPr>
            <w:tcW w:w="2835" w:type="dxa"/>
            <w:shd w:val="clear" w:color="auto" w:fill="auto"/>
          </w:tcPr>
          <w:p w14:paraId="00581EFB"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lastRenderedPageBreak/>
              <w:t>1-II-2 具備聆聽不同媒材的基本能力。</w:t>
            </w:r>
          </w:p>
          <w:p w14:paraId="4FA9384F"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1-II-4 根據話語情境，分辨內容是否切題，理解主要內容和情感，並與對方互動。</w:t>
            </w:r>
          </w:p>
          <w:p w14:paraId="29E20039"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2-II-2 運用適當詞語、正確語法表達想法。</w:t>
            </w:r>
          </w:p>
          <w:p w14:paraId="5E2F648B"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2-II-3 把握說話的重點與順序，對談時能做適當的回應。</w:t>
            </w:r>
          </w:p>
          <w:p w14:paraId="5B312088"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3-II-1 運用注音符號，理解生字新詞，提升閱讀效能。</w:t>
            </w:r>
          </w:p>
          <w:p w14:paraId="06B9DACD"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3-II-2 運用注音符號，檢索資訊，吸收新知。</w:t>
            </w:r>
          </w:p>
          <w:p w14:paraId="230B9256"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4-II-2 利用共同部件，擴充識字量。</w:t>
            </w:r>
          </w:p>
          <w:p w14:paraId="0DF9B900"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4-II-4 能分辨形近、音近字詞，並正確使用。</w:t>
            </w:r>
          </w:p>
          <w:p w14:paraId="403ADA9D"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4-II-5 利用字義推論詞義。</w:t>
            </w:r>
          </w:p>
          <w:p w14:paraId="2CE199EB"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5-II-4 掌握句子和段落的意義與主要概念。</w:t>
            </w:r>
          </w:p>
          <w:p w14:paraId="65DAA0E3"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5-II-5 認識記敘、抒情、說明及應用文本的特徵。</w:t>
            </w:r>
          </w:p>
          <w:p w14:paraId="0F5B2079"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5-II-8 運用預測、推論、提問等策略，增進對文本的理解。</w:t>
            </w:r>
          </w:p>
          <w:p w14:paraId="35F98D09"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lastRenderedPageBreak/>
              <w:t>6-II-3 學習審題、立意、選材、組織等寫作步驟。</w:t>
            </w:r>
          </w:p>
          <w:p w14:paraId="170A9D94" w14:textId="41A46C42" w:rsidR="00904A50" w:rsidRPr="00117189" w:rsidRDefault="00904A50" w:rsidP="00904A50">
            <w:pPr>
              <w:spacing w:line="0" w:lineRule="atLeast"/>
              <w:mirrorIndents/>
              <w:rPr>
                <w:rFonts w:ascii="標楷體" w:eastAsia="標楷體" w:hAnsi="標楷體"/>
                <w:sz w:val="20"/>
                <w:szCs w:val="20"/>
              </w:rPr>
            </w:pPr>
            <w:r w:rsidRPr="00117189">
              <w:rPr>
                <w:rFonts w:ascii="標楷體" w:eastAsia="標楷體" w:hAnsi="標楷體"/>
                <w:color w:val="000000"/>
                <w:sz w:val="20"/>
                <w:szCs w:val="20"/>
              </w:rPr>
              <w:t>6-II-4 書寫記敘、應用、說明事物的作品。</w:t>
            </w:r>
          </w:p>
        </w:tc>
        <w:tc>
          <w:tcPr>
            <w:tcW w:w="2977" w:type="dxa"/>
            <w:shd w:val="clear" w:color="auto" w:fill="auto"/>
          </w:tcPr>
          <w:p w14:paraId="5BD9FF95"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lastRenderedPageBreak/>
              <w:t>Ab-II-3 常用字部首及部件的表音及表義功能。</w:t>
            </w:r>
          </w:p>
          <w:p w14:paraId="552EEEA3"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Ab-II-6 2,000個常用語詞的使用。</w:t>
            </w:r>
          </w:p>
          <w:p w14:paraId="0485D88E"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Ac-II-4 各類文句的語氣與意義。</w:t>
            </w:r>
          </w:p>
          <w:p w14:paraId="1DD1844C"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Ad-II-1 意義段。</w:t>
            </w:r>
          </w:p>
          <w:p w14:paraId="09CD20BE"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Ad-II-2 篇章的大意、主旨與簡單結構。</w:t>
            </w:r>
          </w:p>
          <w:p w14:paraId="1D6DD74B"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Bc-II-1 具邏輯、客觀、理性的說明，如科學知識、產品、環境等文本。</w:t>
            </w:r>
          </w:p>
          <w:p w14:paraId="19E9098D" w14:textId="77777777" w:rsidR="00904A50" w:rsidRPr="00117189" w:rsidRDefault="00904A50" w:rsidP="00904A50">
            <w:pPr>
              <w:pStyle w:val="Web"/>
              <w:spacing w:before="0" w:beforeAutospacing="0" w:after="0" w:afterAutospacing="0"/>
              <w:ind w:right="-29"/>
              <w:jc w:val="both"/>
              <w:rPr>
                <w:rFonts w:ascii="標楷體" w:eastAsia="標楷體" w:hAnsi="標楷體"/>
                <w:sz w:val="20"/>
                <w:szCs w:val="20"/>
              </w:rPr>
            </w:pPr>
            <w:r w:rsidRPr="00117189">
              <w:rPr>
                <w:rFonts w:ascii="標楷體" w:eastAsia="標楷體" w:hAnsi="標楷體" w:cs="Times New Roman"/>
                <w:color w:val="000000"/>
                <w:sz w:val="20"/>
                <w:szCs w:val="20"/>
              </w:rPr>
              <w:t>Bc-II-2 描述、列舉、因果等寫作手法。</w:t>
            </w:r>
          </w:p>
          <w:p w14:paraId="0D4BF1F6" w14:textId="1C202DA2" w:rsidR="00904A50" w:rsidRPr="00117189" w:rsidRDefault="00904A50" w:rsidP="00904A50">
            <w:pPr>
              <w:spacing w:line="0" w:lineRule="atLeast"/>
              <w:mirrorIndents/>
              <w:rPr>
                <w:rFonts w:ascii="標楷體" w:eastAsia="標楷體" w:hAnsi="標楷體"/>
                <w:sz w:val="20"/>
                <w:szCs w:val="20"/>
              </w:rPr>
            </w:pPr>
            <w:r w:rsidRPr="00117189">
              <w:rPr>
                <w:rFonts w:ascii="標楷體" w:eastAsia="標楷體" w:hAnsi="標楷體"/>
                <w:color w:val="000000"/>
                <w:sz w:val="20"/>
                <w:szCs w:val="20"/>
              </w:rPr>
              <w:t>Bc-II-3 數據、圖表、圖片、工具列等輔助說明。</w:t>
            </w:r>
          </w:p>
        </w:tc>
        <w:tc>
          <w:tcPr>
            <w:tcW w:w="1134" w:type="dxa"/>
            <w:shd w:val="clear" w:color="auto" w:fill="auto"/>
          </w:tcPr>
          <w:p w14:paraId="6979AA41"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口頭評量</w:t>
            </w:r>
          </w:p>
          <w:p w14:paraId="7B857E17"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實作評量</w:t>
            </w:r>
          </w:p>
          <w:p w14:paraId="4B432992"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觀察評量</w:t>
            </w:r>
          </w:p>
          <w:p w14:paraId="6A9EB18F"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作業評量</w:t>
            </w:r>
          </w:p>
          <w:p w14:paraId="650EADE3" w14:textId="77777777" w:rsidR="00904A50" w:rsidRPr="00117189" w:rsidRDefault="00904A50" w:rsidP="00904A50">
            <w:pPr>
              <w:pStyle w:val="Web"/>
              <w:spacing w:before="0" w:beforeAutospacing="0" w:after="0" w:afterAutospacing="0"/>
              <w:jc w:val="both"/>
              <w:rPr>
                <w:rFonts w:ascii="標楷體" w:eastAsia="標楷體" w:hAnsi="標楷體"/>
                <w:sz w:val="20"/>
                <w:szCs w:val="20"/>
              </w:rPr>
            </w:pPr>
            <w:r w:rsidRPr="00117189">
              <w:rPr>
                <w:rFonts w:ascii="標楷體" w:eastAsia="標楷體" w:hAnsi="標楷體" w:cs="Times New Roman"/>
                <w:color w:val="000000"/>
                <w:sz w:val="20"/>
                <w:szCs w:val="20"/>
              </w:rPr>
              <w:t>小組互動表現</w:t>
            </w:r>
          </w:p>
          <w:p w14:paraId="2AF5D84B" w14:textId="7F31CFBA" w:rsidR="00904A50" w:rsidRPr="00117189" w:rsidRDefault="00904A50" w:rsidP="00904A50">
            <w:pPr>
              <w:spacing w:line="0" w:lineRule="atLeast"/>
              <w:mirrorIndents/>
              <w:rPr>
                <w:rFonts w:ascii="標楷體" w:eastAsia="標楷體" w:hAnsi="標楷體"/>
                <w:sz w:val="20"/>
                <w:szCs w:val="20"/>
              </w:rPr>
            </w:pPr>
            <w:r w:rsidRPr="00117189">
              <w:rPr>
                <w:rFonts w:ascii="標楷體" w:eastAsia="標楷體" w:hAnsi="標楷體"/>
                <w:color w:val="000000"/>
                <w:sz w:val="20"/>
                <w:szCs w:val="20"/>
              </w:rPr>
              <w:t>學習態度</w:t>
            </w:r>
          </w:p>
        </w:tc>
        <w:tc>
          <w:tcPr>
            <w:tcW w:w="1984" w:type="dxa"/>
            <w:shd w:val="clear" w:color="auto" w:fill="auto"/>
          </w:tcPr>
          <w:p w14:paraId="34FB12D9" w14:textId="77777777" w:rsidR="00904A50" w:rsidRPr="00117189" w:rsidRDefault="00904A50" w:rsidP="00904A50">
            <w:pPr>
              <w:pStyle w:val="Web"/>
              <w:spacing w:before="0" w:beforeAutospacing="0" w:after="0" w:afterAutospacing="0"/>
              <w:rPr>
                <w:rFonts w:ascii="標楷體" w:eastAsia="標楷體" w:hAnsi="標楷體"/>
                <w:sz w:val="20"/>
                <w:szCs w:val="20"/>
              </w:rPr>
            </w:pPr>
            <w:r w:rsidRPr="00117189">
              <w:rPr>
                <w:rFonts w:ascii="標楷體" w:eastAsia="標楷體" w:hAnsi="標楷體" w:cs="Times New Roman"/>
                <w:b/>
                <w:bCs/>
                <w:color w:val="000000"/>
                <w:sz w:val="20"/>
                <w:szCs w:val="20"/>
              </w:rPr>
              <w:t>【閱讀素養教育】</w:t>
            </w:r>
          </w:p>
          <w:p w14:paraId="1F0EE779" w14:textId="77777777" w:rsidR="00904A50" w:rsidRPr="00117189" w:rsidRDefault="00904A50" w:rsidP="00904A50">
            <w:pPr>
              <w:pStyle w:val="Web"/>
              <w:spacing w:before="0" w:beforeAutospacing="0" w:after="0" w:afterAutospacing="0"/>
              <w:rPr>
                <w:rFonts w:ascii="標楷體" w:eastAsia="標楷體" w:hAnsi="標楷體"/>
                <w:sz w:val="20"/>
                <w:szCs w:val="20"/>
              </w:rPr>
            </w:pPr>
            <w:r w:rsidRPr="00117189">
              <w:rPr>
                <w:rFonts w:ascii="標楷體" w:eastAsia="標楷體" w:hAnsi="標楷體" w:cs="Times New Roman"/>
                <w:color w:val="000000"/>
                <w:sz w:val="20"/>
                <w:szCs w:val="20"/>
              </w:rPr>
              <w:t>閱E2 認識與領域相關的文本類型與寫作題材。</w:t>
            </w:r>
          </w:p>
          <w:p w14:paraId="19D2E23A" w14:textId="77777777" w:rsidR="00904A50" w:rsidRPr="00117189" w:rsidRDefault="00904A50" w:rsidP="00904A50">
            <w:pPr>
              <w:pStyle w:val="Web"/>
              <w:spacing w:before="0" w:beforeAutospacing="0" w:after="0" w:afterAutospacing="0"/>
              <w:rPr>
                <w:rFonts w:ascii="標楷體" w:eastAsia="標楷體" w:hAnsi="標楷體"/>
                <w:sz w:val="20"/>
                <w:szCs w:val="20"/>
              </w:rPr>
            </w:pPr>
            <w:r w:rsidRPr="00117189">
              <w:rPr>
                <w:rFonts w:ascii="標楷體" w:eastAsia="標楷體" w:hAnsi="標楷體" w:cs="Times New Roman"/>
                <w:color w:val="000000"/>
                <w:sz w:val="20"/>
                <w:szCs w:val="20"/>
              </w:rPr>
              <w:t>閱E3 熟悉與學科學習相關的文本閱讀策略。</w:t>
            </w:r>
          </w:p>
          <w:p w14:paraId="347783B2" w14:textId="4A3D99AB" w:rsidR="00904A50" w:rsidRPr="00117189" w:rsidRDefault="00904A50" w:rsidP="00904A50">
            <w:pPr>
              <w:autoSpaceDE w:val="0"/>
              <w:autoSpaceDN w:val="0"/>
              <w:spacing w:line="0" w:lineRule="atLeast"/>
              <w:rPr>
                <w:rFonts w:ascii="標楷體" w:eastAsia="標楷體" w:hAnsi="標楷體"/>
                <w:sz w:val="20"/>
                <w:szCs w:val="20"/>
              </w:rPr>
            </w:pPr>
            <w:r w:rsidRPr="00117189">
              <w:rPr>
                <w:rFonts w:ascii="標楷體" w:eastAsia="標楷體" w:hAnsi="標楷體"/>
                <w:color w:val="000000"/>
                <w:sz w:val="20"/>
                <w:szCs w:val="20"/>
              </w:rPr>
              <w:t>閱E6 發展向文本提問的能力。</w:t>
            </w:r>
          </w:p>
        </w:tc>
        <w:tc>
          <w:tcPr>
            <w:tcW w:w="851" w:type="dxa"/>
            <w:shd w:val="clear" w:color="auto" w:fill="auto"/>
            <w:vAlign w:val="center"/>
          </w:tcPr>
          <w:p w14:paraId="68042452" w14:textId="77777777" w:rsidR="00904A50" w:rsidRPr="006943AE" w:rsidRDefault="00904A50" w:rsidP="00904A50">
            <w:pPr>
              <w:snapToGrid w:val="0"/>
              <w:spacing w:line="0" w:lineRule="atLeast"/>
              <w:jc w:val="center"/>
              <w:rPr>
                <w:rFonts w:ascii="標楷體" w:eastAsia="標楷體" w:hAnsi="標楷體"/>
                <w:color w:val="000000"/>
                <w:kern w:val="0"/>
                <w:sz w:val="20"/>
              </w:rPr>
            </w:pPr>
          </w:p>
        </w:tc>
      </w:tr>
      <w:tr w:rsidR="00117189" w:rsidRPr="00F01D66" w14:paraId="330FEABA" w14:textId="77777777" w:rsidTr="009B50C6">
        <w:tc>
          <w:tcPr>
            <w:tcW w:w="1040" w:type="dxa"/>
            <w:shd w:val="clear" w:color="auto" w:fill="auto"/>
            <w:vAlign w:val="center"/>
          </w:tcPr>
          <w:p w14:paraId="461E9836" w14:textId="77777777" w:rsidR="00117189" w:rsidRPr="00585D93" w:rsidRDefault="00117189" w:rsidP="00117189">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第八週</w:t>
            </w:r>
          </w:p>
        </w:tc>
        <w:tc>
          <w:tcPr>
            <w:tcW w:w="3321" w:type="dxa"/>
            <w:shd w:val="clear" w:color="auto" w:fill="auto"/>
          </w:tcPr>
          <w:p w14:paraId="1109A2F0" w14:textId="77777777" w:rsidR="00117189" w:rsidRPr="00117189" w:rsidRDefault="00117189" w:rsidP="00117189">
            <w:pPr>
              <w:spacing w:line="0" w:lineRule="atLeast"/>
              <w:contextualSpacing/>
              <w:rPr>
                <w:rFonts w:ascii="標楷體" w:eastAsia="標楷體" w:hAnsi="標楷體" w:cs="Gungsuh"/>
                <w:sz w:val="20"/>
                <w:szCs w:val="20"/>
              </w:rPr>
            </w:pPr>
            <w:r w:rsidRPr="00117189">
              <w:rPr>
                <w:rFonts w:ascii="標楷體" w:eastAsia="標楷體" w:hAnsi="標楷體" w:cs="Gungsuh"/>
                <w:sz w:val="20"/>
                <w:szCs w:val="20"/>
              </w:rPr>
              <w:t>統整活動二</w:t>
            </w:r>
          </w:p>
          <w:p w14:paraId="4B928DB9"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活動一  讀出句子的語氣</w:t>
            </w:r>
          </w:p>
          <w:p w14:paraId="5053D03E"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1.教師引導學生朗讀課本段落短文，思考並說出套色語詞及標點符號背後附帶的情緒和感覺。</w:t>
            </w:r>
          </w:p>
          <w:p w14:paraId="3A68B2CA"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2.教師引導學生認識讀出句子語氣的方法並依方法再次練習用適當語氣朗讀前頁段落短文。</w:t>
            </w:r>
          </w:p>
          <w:p w14:paraId="5D9FC82C"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3.學生依所學方法練習讀出例句的語氣並回顧本節學習歷程。</w:t>
            </w:r>
          </w:p>
          <w:p w14:paraId="55CF2330"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活動二  說明事物要清楚</w:t>
            </w:r>
          </w:p>
          <w:p w14:paraId="0685D52A"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1.學生默讀第六課課文，教師提問引導學生找出說明文的特點。</w:t>
            </w:r>
          </w:p>
          <w:p w14:paraId="574F4EE0"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2.教師提問引導學生說出標題及圖表對說明文的幫助並歸納說明文的特點。</w:t>
            </w:r>
          </w:p>
          <w:p w14:paraId="1891BE12"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3.教師引導學生完成習作統整活動二，並回顧本節學習歷程。</w:t>
            </w:r>
          </w:p>
          <w:p w14:paraId="2A357216"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活動三  一起來找意義段</w:t>
            </w:r>
          </w:p>
          <w:p w14:paraId="5F667CA6"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1.教師引導學生默讀第五課課文並找出相同事件的自然段。</w:t>
            </w:r>
          </w:p>
          <w:p w14:paraId="79C8D128" w14:textId="77777777"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2.教師介紹意義段，學生練習找出其他意義段，並歸納合併意義段的方法。</w:t>
            </w:r>
          </w:p>
          <w:p w14:paraId="1EC21993" w14:textId="280CD81B" w:rsidR="00117189" w:rsidRPr="00117189" w:rsidRDefault="00117189" w:rsidP="00117189">
            <w:pPr>
              <w:spacing w:line="0" w:lineRule="atLeast"/>
              <w:contextualSpacing/>
              <w:rPr>
                <w:rFonts w:ascii="標楷體" w:eastAsia="標楷體" w:hAnsi="標楷體"/>
                <w:sz w:val="20"/>
                <w:szCs w:val="20"/>
              </w:rPr>
            </w:pPr>
            <w:r w:rsidRPr="00117189">
              <w:rPr>
                <w:rFonts w:ascii="標楷體" w:eastAsia="標楷體" w:hAnsi="標楷體" w:hint="eastAsia"/>
                <w:sz w:val="20"/>
                <w:szCs w:val="20"/>
              </w:rPr>
              <w:t>3.教師引導學生回顧本節學習歷程。</w:t>
            </w:r>
          </w:p>
        </w:tc>
        <w:tc>
          <w:tcPr>
            <w:tcW w:w="2835" w:type="dxa"/>
          </w:tcPr>
          <w:p w14:paraId="33075E5C" w14:textId="23088E3D"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1-II-2 具備聆聽不同媒材的基本能力。</w:t>
            </w:r>
          </w:p>
          <w:p w14:paraId="3CBBC97C" w14:textId="701EC224"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1-II-4 根據話語情境，分辨內容是否切題，理解主要內容和情感，並與對方互動。</w:t>
            </w:r>
          </w:p>
          <w:p w14:paraId="0B2D80A1" w14:textId="48233129"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2-II-2 運用適當詞語、正確語法表達想法。</w:t>
            </w:r>
          </w:p>
          <w:p w14:paraId="6BAC4726" w14:textId="38FA63B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2-II-3 把握說話的重點與順序，對談時能做適當的回應。</w:t>
            </w:r>
          </w:p>
          <w:p w14:paraId="4B327284" w14:textId="4D6B1BC3"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3-II-1 運用注音符號，理解生字新詞，提升閱讀效能。</w:t>
            </w:r>
          </w:p>
          <w:p w14:paraId="69601994" w14:textId="206229F4"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3-II-2 運用注音符號，檢索資訊，吸收新知。</w:t>
            </w:r>
          </w:p>
          <w:p w14:paraId="26C224A0" w14:textId="5CC56A05"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4-II-5 利用字義推論詞義。</w:t>
            </w:r>
          </w:p>
          <w:p w14:paraId="0103CA26" w14:textId="14064F79"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5-II-4 掌握句子和段落的意義與主要</w:t>
            </w:r>
            <w:r w:rsidRPr="00117189">
              <w:rPr>
                <w:rFonts w:ascii="標楷體" w:eastAsia="標楷體" w:hAnsi="標楷體" w:cs="新細明體" w:hint="eastAsia"/>
                <w:sz w:val="20"/>
                <w:szCs w:val="20"/>
              </w:rPr>
              <w:t>概</w:t>
            </w:r>
            <w:r w:rsidRPr="00117189">
              <w:rPr>
                <w:rFonts w:ascii="標楷體" w:eastAsia="標楷體" w:hAnsi="標楷體" w:cs="Gungsuh" w:hint="eastAsia"/>
                <w:sz w:val="20"/>
                <w:szCs w:val="20"/>
              </w:rPr>
              <w:t>念。</w:t>
            </w:r>
          </w:p>
          <w:p w14:paraId="096EB3E1" w14:textId="6C59ADC3"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5-II-5 認識記</w:t>
            </w:r>
            <w:r w:rsidRPr="00117189">
              <w:rPr>
                <w:rFonts w:ascii="標楷體" w:eastAsia="標楷體" w:hAnsi="標楷體" w:cs="新細明體" w:hint="eastAsia"/>
                <w:sz w:val="20"/>
                <w:szCs w:val="20"/>
              </w:rPr>
              <w:t>敘</w:t>
            </w:r>
            <w:r w:rsidRPr="00117189">
              <w:rPr>
                <w:rFonts w:ascii="標楷體" w:eastAsia="標楷體" w:hAnsi="標楷體" w:cs="Gungsuh" w:hint="eastAsia"/>
                <w:sz w:val="20"/>
                <w:szCs w:val="20"/>
              </w:rPr>
              <w:t>、抒情、說明及應用文本的特徵。</w:t>
            </w:r>
          </w:p>
          <w:p w14:paraId="175BF199" w14:textId="723D6161"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5-II-8 運用預測、推論、提問等策略，增進對文本的理解。</w:t>
            </w:r>
          </w:p>
        </w:tc>
        <w:tc>
          <w:tcPr>
            <w:tcW w:w="2977" w:type="dxa"/>
          </w:tcPr>
          <w:p w14:paraId="0C6A163A" w14:textId="3C0B5BBA"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Ab-II-3 常用字部首及部件的表音及表義功能。</w:t>
            </w:r>
          </w:p>
          <w:p w14:paraId="5CE377AD" w14:textId="2074B29A"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Ab-II-6 2,000個常用語詞的使用。</w:t>
            </w:r>
          </w:p>
          <w:p w14:paraId="1D730210" w14:textId="476B6E3B"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Ac-II-4 各類文句的語氣與意義。</w:t>
            </w:r>
          </w:p>
          <w:p w14:paraId="6022EDF6" w14:textId="33231B63"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Ad-II-1 意義段。</w:t>
            </w:r>
          </w:p>
          <w:p w14:paraId="370FE184" w14:textId="30FA2411"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Ad-II-2 篇章的大意、主旨與簡單結構。</w:t>
            </w:r>
          </w:p>
          <w:p w14:paraId="774B550C" w14:textId="2766FAAD"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Bc-II-1 具邏輯、客觀、理性的說明，如科學知識、</w:t>
            </w:r>
            <w:r w:rsidRPr="00117189">
              <w:rPr>
                <w:rFonts w:ascii="標楷體" w:eastAsia="標楷體" w:hAnsi="標楷體" w:cs="新細明體" w:hint="eastAsia"/>
                <w:sz w:val="20"/>
                <w:szCs w:val="20"/>
              </w:rPr>
              <w:t>產</w:t>
            </w:r>
            <w:r w:rsidRPr="00117189">
              <w:rPr>
                <w:rFonts w:ascii="標楷體" w:eastAsia="標楷體" w:hAnsi="標楷體" w:cs="Gungsuh" w:hint="eastAsia"/>
                <w:sz w:val="20"/>
                <w:szCs w:val="20"/>
              </w:rPr>
              <w:t>品、環境等文本。</w:t>
            </w:r>
          </w:p>
          <w:p w14:paraId="200AB43C" w14:textId="41C1C3B9"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Bc-II-2 描述、列</w:t>
            </w:r>
            <w:r w:rsidRPr="00117189">
              <w:rPr>
                <w:rFonts w:ascii="標楷體" w:eastAsia="標楷體" w:hAnsi="標楷體" w:cs="新細明體" w:hint="eastAsia"/>
                <w:sz w:val="20"/>
                <w:szCs w:val="20"/>
              </w:rPr>
              <w:t>舉</w:t>
            </w:r>
            <w:r w:rsidRPr="00117189">
              <w:rPr>
                <w:rFonts w:ascii="標楷體" w:eastAsia="標楷體" w:hAnsi="標楷體" w:cs="Gungsuh" w:hint="eastAsia"/>
                <w:sz w:val="20"/>
                <w:szCs w:val="20"/>
              </w:rPr>
              <w:t>、因果等寫作手法。</w:t>
            </w:r>
          </w:p>
          <w:p w14:paraId="3D504237" w14:textId="16E3CA03"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Bc-II-3 數據、圖表、圖片、工具列等輔助說明。</w:t>
            </w:r>
          </w:p>
        </w:tc>
        <w:tc>
          <w:tcPr>
            <w:tcW w:w="1134" w:type="dxa"/>
          </w:tcPr>
          <w:p w14:paraId="79FC9AE0" w14:textId="0681A952"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口頭評量</w:t>
            </w:r>
          </w:p>
          <w:p w14:paraId="6ACE6CB9" w14:textId="1E03BB96"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實作評量</w:t>
            </w:r>
          </w:p>
          <w:p w14:paraId="0C2DDE09" w14:textId="2E59F499"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觀察評量</w:t>
            </w:r>
          </w:p>
          <w:p w14:paraId="56ABB73D" w14:textId="0B84F832"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作業評量</w:t>
            </w:r>
          </w:p>
          <w:p w14:paraId="14A1934D" w14:textId="212082BC"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小組互動表現</w:t>
            </w:r>
          </w:p>
          <w:p w14:paraId="33F80E3E" w14:textId="1DFA7CAA"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學習態度</w:t>
            </w:r>
          </w:p>
        </w:tc>
        <w:tc>
          <w:tcPr>
            <w:tcW w:w="1984" w:type="dxa"/>
          </w:tcPr>
          <w:p w14:paraId="387CBD7F" w14:textId="02D6FEAB" w:rsidR="00117189" w:rsidRPr="00117189" w:rsidRDefault="00117189" w:rsidP="00117189">
            <w:pPr>
              <w:spacing w:line="260" w:lineRule="auto"/>
              <w:rPr>
                <w:rFonts w:ascii="標楷體" w:eastAsia="標楷體" w:hAnsi="標楷體"/>
                <w:b/>
                <w:sz w:val="20"/>
                <w:szCs w:val="20"/>
              </w:rPr>
            </w:pPr>
            <w:r w:rsidRPr="00117189">
              <w:rPr>
                <w:rFonts w:ascii="標楷體" w:eastAsia="標楷體" w:hAnsi="標楷體" w:cs="Gungsuh"/>
                <w:b/>
                <w:sz w:val="20"/>
                <w:szCs w:val="20"/>
              </w:rPr>
              <w:t>【閱讀素養</w:t>
            </w:r>
            <w:r w:rsidRPr="00117189">
              <w:rPr>
                <w:rFonts w:ascii="標楷體" w:eastAsia="標楷體" w:hAnsi="標楷體" w:cs="新細明體" w:hint="eastAsia"/>
                <w:b/>
                <w:sz w:val="20"/>
                <w:szCs w:val="20"/>
              </w:rPr>
              <w:t>教</w:t>
            </w:r>
            <w:r w:rsidRPr="00117189">
              <w:rPr>
                <w:rFonts w:ascii="標楷體" w:eastAsia="標楷體" w:hAnsi="標楷體" w:cs="Gungsuh" w:hint="eastAsia"/>
                <w:b/>
                <w:sz w:val="20"/>
                <w:szCs w:val="20"/>
              </w:rPr>
              <w:t>育】</w:t>
            </w:r>
          </w:p>
          <w:p w14:paraId="247E8FC6" w14:textId="2E91BC0B" w:rsidR="00117189" w:rsidRPr="00117189" w:rsidRDefault="00117189" w:rsidP="00117189">
            <w:pPr>
              <w:spacing w:line="260" w:lineRule="auto"/>
              <w:rPr>
                <w:rFonts w:ascii="標楷體" w:eastAsia="標楷體" w:hAnsi="標楷體"/>
                <w:sz w:val="20"/>
                <w:szCs w:val="20"/>
              </w:rPr>
            </w:pPr>
            <w:r w:rsidRPr="00117189">
              <w:rPr>
                <w:rFonts w:ascii="標楷體" w:eastAsia="標楷體" w:hAnsi="標楷體" w:cs="Gungsuh"/>
                <w:sz w:val="20"/>
                <w:szCs w:val="20"/>
              </w:rPr>
              <w:t>閱E2 認識與領域相關的文本類型與寫作題材。</w:t>
            </w:r>
          </w:p>
          <w:p w14:paraId="265E6238" w14:textId="17D29C4F" w:rsidR="00117189" w:rsidRPr="00117189" w:rsidRDefault="00117189" w:rsidP="00117189">
            <w:pPr>
              <w:spacing w:line="260" w:lineRule="auto"/>
              <w:rPr>
                <w:rFonts w:ascii="標楷體" w:eastAsia="標楷體" w:hAnsi="標楷體"/>
                <w:sz w:val="20"/>
                <w:szCs w:val="20"/>
              </w:rPr>
            </w:pPr>
            <w:r w:rsidRPr="00117189">
              <w:rPr>
                <w:rFonts w:ascii="標楷體" w:eastAsia="標楷體" w:hAnsi="標楷體" w:cs="Gungsuh"/>
                <w:sz w:val="20"/>
                <w:szCs w:val="20"/>
              </w:rPr>
              <w:t>閱E3 熟悉與學科學習相關的文本閱讀策略。</w:t>
            </w:r>
          </w:p>
          <w:p w14:paraId="4E472070" w14:textId="7CCF28C6"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閱E6 發展向文本提問的能力。</w:t>
            </w:r>
          </w:p>
        </w:tc>
        <w:tc>
          <w:tcPr>
            <w:tcW w:w="851" w:type="dxa"/>
            <w:shd w:val="clear" w:color="auto" w:fill="auto"/>
            <w:vAlign w:val="center"/>
          </w:tcPr>
          <w:p w14:paraId="19B44035" w14:textId="77777777" w:rsidR="00117189" w:rsidRPr="006943AE" w:rsidRDefault="00117189" w:rsidP="00117189">
            <w:pPr>
              <w:snapToGrid w:val="0"/>
              <w:spacing w:line="0" w:lineRule="atLeast"/>
              <w:jc w:val="center"/>
              <w:rPr>
                <w:rFonts w:ascii="標楷體" w:eastAsia="標楷體" w:hAnsi="標楷體"/>
                <w:color w:val="000000"/>
                <w:kern w:val="0"/>
                <w:sz w:val="20"/>
              </w:rPr>
            </w:pPr>
          </w:p>
        </w:tc>
      </w:tr>
      <w:tr w:rsidR="00117189" w:rsidRPr="00F01D66" w14:paraId="44A8F204" w14:textId="77777777" w:rsidTr="004011E6">
        <w:tc>
          <w:tcPr>
            <w:tcW w:w="1040" w:type="dxa"/>
            <w:shd w:val="clear" w:color="auto" w:fill="auto"/>
            <w:vAlign w:val="center"/>
          </w:tcPr>
          <w:p w14:paraId="04ACA143" w14:textId="77777777" w:rsidR="00117189" w:rsidRPr="00585D93" w:rsidRDefault="00117189" w:rsidP="00117189">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第九週</w:t>
            </w:r>
          </w:p>
        </w:tc>
        <w:tc>
          <w:tcPr>
            <w:tcW w:w="3321" w:type="dxa"/>
            <w:shd w:val="clear" w:color="auto" w:fill="auto"/>
          </w:tcPr>
          <w:p w14:paraId="40E3764F" w14:textId="77777777" w:rsidR="00117189" w:rsidRPr="00117189" w:rsidRDefault="00117189" w:rsidP="00117189">
            <w:pPr>
              <w:spacing w:line="0" w:lineRule="atLeast"/>
              <w:contextualSpacing/>
              <w:mirrorIndents/>
              <w:rPr>
                <w:rFonts w:ascii="標楷體" w:eastAsia="標楷體" w:hAnsi="標楷體" w:cs="Gungsuh"/>
                <w:sz w:val="20"/>
                <w:szCs w:val="20"/>
              </w:rPr>
            </w:pPr>
            <w:r w:rsidRPr="00117189">
              <w:rPr>
                <w:rFonts w:ascii="標楷體" w:eastAsia="標楷體" w:hAnsi="標楷體" w:cs="Gungsuh"/>
                <w:sz w:val="20"/>
                <w:szCs w:val="20"/>
              </w:rPr>
              <w:t>愛閱讀一：靈光一現</w:t>
            </w:r>
          </w:p>
          <w:p w14:paraId="75A27FD1"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活動一  整體概覽</w:t>
            </w:r>
          </w:p>
          <w:p w14:paraId="760E6D1C"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1.教師引導學生依標題預測文章內</w:t>
            </w:r>
            <w:r w:rsidRPr="00117189">
              <w:rPr>
                <w:rFonts w:ascii="標楷體" w:eastAsia="標楷體" w:hAnsi="標楷體" w:hint="eastAsia"/>
                <w:color w:val="000000"/>
                <w:kern w:val="0"/>
                <w:sz w:val="20"/>
                <w:szCs w:val="20"/>
              </w:rPr>
              <w:lastRenderedPageBreak/>
              <w:t>容，學生複習默讀技巧標記重要語句並快速默讀課文。</w:t>
            </w:r>
          </w:p>
          <w:p w14:paraId="227CB280"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2.教師請學生標記自然段，依課中提問引導學生概覽全文。</w:t>
            </w:r>
          </w:p>
          <w:p w14:paraId="24D89E8F"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3.教師引導學生分組討論各段提問並上臺發表，教師總結講評整理本文大意。</w:t>
            </w:r>
          </w:p>
          <w:p w14:paraId="2547A76C"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活動二  策略引導</w:t>
            </w:r>
          </w:p>
          <w:p w14:paraId="48EE9B0C"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1.教師請學生分享上節默讀時標記的重要語句，引導學生察覺閱讀策略的功能性。</w:t>
            </w:r>
          </w:p>
          <w:p w14:paraId="04BEF9C6"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2.學生細讀文章，教師提問引導學生理解文章內容。</w:t>
            </w:r>
          </w:p>
          <w:p w14:paraId="2D80CF50"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3.教師引導學生完成習作愛閱讀1-3題，並回顧本節學習歷程。</w:t>
            </w:r>
          </w:p>
          <w:p w14:paraId="419DF43F"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活動三  策略運用</w:t>
            </w:r>
          </w:p>
          <w:p w14:paraId="63AFF9F7"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1.教師引導學生思考故事角色遇到問題時的表現並說出自己的感想。</w:t>
            </w:r>
          </w:p>
          <w:p w14:paraId="711553D7" w14:textId="77777777"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2.教師引導學生完成習作愛閱讀4-5題。</w:t>
            </w:r>
          </w:p>
          <w:p w14:paraId="6DB349F3" w14:textId="5A3E5A83" w:rsidR="00117189" w:rsidRPr="00117189" w:rsidRDefault="00117189" w:rsidP="00117189">
            <w:pPr>
              <w:spacing w:line="0" w:lineRule="atLeast"/>
              <w:contextualSpacing/>
              <w:mirrorIndents/>
              <w:rPr>
                <w:rFonts w:ascii="標楷體" w:eastAsia="標楷體" w:hAnsi="標楷體"/>
                <w:color w:val="000000"/>
                <w:kern w:val="0"/>
                <w:sz w:val="20"/>
                <w:szCs w:val="20"/>
              </w:rPr>
            </w:pPr>
            <w:r w:rsidRPr="00117189">
              <w:rPr>
                <w:rFonts w:ascii="標楷體" w:eastAsia="標楷體" w:hAnsi="標楷體" w:hint="eastAsia"/>
                <w:color w:val="000000"/>
                <w:kern w:val="0"/>
                <w:sz w:val="20"/>
                <w:szCs w:val="20"/>
              </w:rPr>
              <w:t>3.教師引導學生回顧文本習得的閱讀策略並於其他文本練習「對照主題，摘取重點」的策略。</w:t>
            </w:r>
          </w:p>
        </w:tc>
        <w:tc>
          <w:tcPr>
            <w:tcW w:w="2835" w:type="dxa"/>
          </w:tcPr>
          <w:p w14:paraId="06073B27" w14:textId="2C2FFF0C"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lastRenderedPageBreak/>
              <w:t>1-II-1 聆聽時能讓對方充分表達意見。</w:t>
            </w:r>
          </w:p>
          <w:p w14:paraId="5E750176" w14:textId="2E6327E4"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lastRenderedPageBreak/>
              <w:t>2-II-1 用</w:t>
            </w:r>
            <w:r w:rsidRPr="00117189">
              <w:rPr>
                <w:rFonts w:ascii="標楷體" w:eastAsia="標楷體" w:hAnsi="標楷體" w:cs="新細明體" w:hint="eastAsia"/>
                <w:sz w:val="20"/>
                <w:szCs w:val="20"/>
              </w:rPr>
              <w:t>清</w:t>
            </w:r>
            <w:r w:rsidRPr="00117189">
              <w:rPr>
                <w:rFonts w:ascii="標楷體" w:eastAsia="標楷體" w:hAnsi="標楷體" w:cs="Gungsuh" w:hint="eastAsia"/>
                <w:sz w:val="20"/>
                <w:szCs w:val="20"/>
              </w:rPr>
              <w:t>晰語音、適當語速和音量說話。</w:t>
            </w:r>
          </w:p>
          <w:p w14:paraId="49C5F1D8" w14:textId="1A0C6EB9"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2-II-2 運用適當詞語、正確語法表達想法。</w:t>
            </w:r>
          </w:p>
          <w:p w14:paraId="49DBCD7A" w14:textId="7F19F585"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2-II-4 樂於參加討論，提供個人的觀點和意見。</w:t>
            </w:r>
          </w:p>
          <w:p w14:paraId="10668B47" w14:textId="6F15705B"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3-II-2 運用注音符號，檢索資訊，吸收新知。</w:t>
            </w:r>
          </w:p>
          <w:p w14:paraId="48F9E0FC" w14:textId="5C96FA1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5-II-1 以適切的速率朗讀文本，表現抑揚頓挫與情感。</w:t>
            </w:r>
          </w:p>
          <w:p w14:paraId="3538F43F" w14:textId="59B11656"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5-II-2 理解各種標點符號的用法。</w:t>
            </w:r>
          </w:p>
          <w:p w14:paraId="64FEE06A" w14:textId="2B37635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5-II-3 讀</w:t>
            </w:r>
            <w:r w:rsidRPr="00117189">
              <w:rPr>
                <w:rFonts w:ascii="標楷體" w:eastAsia="標楷體" w:hAnsi="標楷體" w:cs="新細明體" w:hint="eastAsia"/>
                <w:sz w:val="20"/>
                <w:szCs w:val="20"/>
              </w:rPr>
              <w:t>懂</w:t>
            </w:r>
            <w:r w:rsidRPr="00117189">
              <w:rPr>
                <w:rFonts w:ascii="標楷體" w:eastAsia="標楷體" w:hAnsi="標楷體" w:cs="Gungsuh" w:hint="eastAsia"/>
                <w:sz w:val="20"/>
                <w:szCs w:val="20"/>
              </w:rPr>
              <w:t>與學習階段相符的文本。</w:t>
            </w:r>
          </w:p>
          <w:p w14:paraId="20F41FF2" w14:textId="70D334DF"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5-II-4 掌握句子和段落的意義與主要</w:t>
            </w:r>
            <w:r w:rsidRPr="00117189">
              <w:rPr>
                <w:rFonts w:ascii="標楷體" w:eastAsia="標楷體" w:hAnsi="標楷體" w:cs="新細明體" w:hint="eastAsia"/>
                <w:sz w:val="20"/>
                <w:szCs w:val="20"/>
              </w:rPr>
              <w:t>概</w:t>
            </w:r>
            <w:r w:rsidRPr="00117189">
              <w:rPr>
                <w:rFonts w:ascii="標楷體" w:eastAsia="標楷體" w:hAnsi="標楷體" w:cs="Gungsuh" w:hint="eastAsia"/>
                <w:sz w:val="20"/>
                <w:szCs w:val="20"/>
              </w:rPr>
              <w:t>念。</w:t>
            </w:r>
          </w:p>
          <w:p w14:paraId="507A4DCC" w14:textId="3F2140BD"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5-II-5 認識記</w:t>
            </w:r>
            <w:r w:rsidRPr="00117189">
              <w:rPr>
                <w:rFonts w:ascii="標楷體" w:eastAsia="標楷體" w:hAnsi="標楷體" w:cs="新細明體" w:hint="eastAsia"/>
                <w:sz w:val="20"/>
                <w:szCs w:val="20"/>
              </w:rPr>
              <w:t>敘</w:t>
            </w:r>
            <w:r w:rsidRPr="00117189">
              <w:rPr>
                <w:rFonts w:ascii="標楷體" w:eastAsia="標楷體" w:hAnsi="標楷體" w:cs="Gungsuh" w:hint="eastAsia"/>
                <w:sz w:val="20"/>
                <w:szCs w:val="20"/>
              </w:rPr>
              <w:t>、抒情、說明及應用文本的特徵。</w:t>
            </w:r>
          </w:p>
          <w:p w14:paraId="7F075E80" w14:textId="1C82DAD5"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5-II-6 運用適合學習階段的摘要策略，</w:t>
            </w:r>
            <w:r w:rsidRPr="00117189">
              <w:rPr>
                <w:rFonts w:ascii="標楷體" w:eastAsia="標楷體" w:hAnsi="標楷體" w:cs="新細明體" w:hint="eastAsia"/>
                <w:sz w:val="20"/>
                <w:szCs w:val="20"/>
              </w:rPr>
              <w:t>擷</w:t>
            </w:r>
            <w:r w:rsidRPr="00117189">
              <w:rPr>
                <w:rFonts w:ascii="標楷體" w:eastAsia="標楷體" w:hAnsi="標楷體" w:cs="Gungsuh" w:hint="eastAsia"/>
                <w:sz w:val="20"/>
                <w:szCs w:val="20"/>
              </w:rPr>
              <w:t>取大意。</w:t>
            </w:r>
          </w:p>
          <w:p w14:paraId="58C15B12" w14:textId="6FC08307"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5-II-7 就文本的觀點，找出支持的理由。</w:t>
            </w:r>
          </w:p>
          <w:p w14:paraId="0CCFA413" w14:textId="4B5A427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5-II-8 運用預測、推論、提問等策略，增進對文本的理解。</w:t>
            </w:r>
          </w:p>
          <w:p w14:paraId="1228DB7A" w14:textId="265B11F2"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5-II-9 覺察自己的閱讀理解情況，適時調整策略。</w:t>
            </w:r>
          </w:p>
        </w:tc>
        <w:tc>
          <w:tcPr>
            <w:tcW w:w="2977" w:type="dxa"/>
          </w:tcPr>
          <w:p w14:paraId="74D32459" w14:textId="716C9CFC"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lastRenderedPageBreak/>
              <w:t>Ab-II-5 3,000個常用語詞的認念。</w:t>
            </w:r>
          </w:p>
          <w:p w14:paraId="63266404" w14:textId="77749F19"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lastRenderedPageBreak/>
              <w:t>Ab-II-6 2,000個常用語詞的使用。</w:t>
            </w:r>
          </w:p>
          <w:p w14:paraId="52D7C6B1" w14:textId="2FAEF8B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Ac-II-3 基礎複句的意義。</w:t>
            </w:r>
          </w:p>
          <w:p w14:paraId="3AEE5AF4" w14:textId="09302543"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Ad-II-1 意義段。</w:t>
            </w:r>
          </w:p>
          <w:p w14:paraId="652416A2" w14:textId="4DB8E324"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Ad-II-3 故事、童詩、現代散文等。</w:t>
            </w:r>
          </w:p>
          <w:p w14:paraId="34853672" w14:textId="70DB9DE2"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Ad-II-2 篇章的大意、主旨與簡單結構。</w:t>
            </w:r>
          </w:p>
          <w:p w14:paraId="758674F9" w14:textId="4B0D79F3" w:rsidR="00117189" w:rsidRPr="00117189" w:rsidRDefault="00117189" w:rsidP="00117189">
            <w:pPr>
              <w:spacing w:line="260" w:lineRule="auto"/>
              <w:ind w:right="-29"/>
              <w:jc w:val="both"/>
              <w:rPr>
                <w:rFonts w:ascii="標楷體" w:eastAsia="標楷體" w:hAnsi="標楷體"/>
                <w:sz w:val="20"/>
                <w:szCs w:val="20"/>
              </w:rPr>
            </w:pPr>
            <w:r w:rsidRPr="00117189">
              <w:rPr>
                <w:rFonts w:ascii="標楷體" w:eastAsia="標楷體" w:hAnsi="標楷體" w:cs="Gungsuh"/>
                <w:sz w:val="20"/>
                <w:szCs w:val="20"/>
              </w:rPr>
              <w:t>Ba-II-1 記</w:t>
            </w:r>
            <w:r w:rsidRPr="00117189">
              <w:rPr>
                <w:rFonts w:ascii="標楷體" w:eastAsia="標楷體" w:hAnsi="標楷體" w:cs="新細明體" w:hint="eastAsia"/>
                <w:sz w:val="20"/>
                <w:szCs w:val="20"/>
              </w:rPr>
              <w:t>敘</w:t>
            </w:r>
            <w:r w:rsidRPr="00117189">
              <w:rPr>
                <w:rFonts w:ascii="標楷體" w:eastAsia="標楷體" w:hAnsi="標楷體" w:cs="Gungsuh" w:hint="eastAsia"/>
                <w:sz w:val="20"/>
                <w:szCs w:val="20"/>
              </w:rPr>
              <w:t>文本的結構。</w:t>
            </w:r>
          </w:p>
          <w:p w14:paraId="447895E3" w14:textId="168E55BE"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Ba-II-2 順</w:t>
            </w:r>
            <w:r w:rsidRPr="00117189">
              <w:rPr>
                <w:rFonts w:ascii="標楷體" w:eastAsia="標楷體" w:hAnsi="標楷體" w:cs="新細明體" w:hint="eastAsia"/>
                <w:sz w:val="20"/>
                <w:szCs w:val="20"/>
              </w:rPr>
              <w:t>敘</w:t>
            </w:r>
            <w:r w:rsidRPr="00117189">
              <w:rPr>
                <w:rFonts w:ascii="標楷體" w:eastAsia="標楷體" w:hAnsi="標楷體" w:cs="Gungsuh" w:hint="eastAsia"/>
                <w:sz w:val="20"/>
                <w:szCs w:val="20"/>
              </w:rPr>
              <w:t>與倒</w:t>
            </w:r>
            <w:r w:rsidRPr="00117189">
              <w:rPr>
                <w:rFonts w:ascii="標楷體" w:eastAsia="標楷體" w:hAnsi="標楷體" w:cs="新細明體" w:hint="eastAsia"/>
                <w:sz w:val="20"/>
                <w:szCs w:val="20"/>
              </w:rPr>
              <w:t>敘</w:t>
            </w:r>
            <w:r w:rsidRPr="00117189">
              <w:rPr>
                <w:rFonts w:ascii="標楷體" w:eastAsia="標楷體" w:hAnsi="標楷體" w:cs="Gungsuh" w:hint="eastAsia"/>
                <w:sz w:val="20"/>
                <w:szCs w:val="20"/>
              </w:rPr>
              <w:t>法。</w:t>
            </w:r>
          </w:p>
        </w:tc>
        <w:tc>
          <w:tcPr>
            <w:tcW w:w="1134" w:type="dxa"/>
          </w:tcPr>
          <w:p w14:paraId="4EF1D05B" w14:textId="27FB74D0"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lastRenderedPageBreak/>
              <w:t>口頭評量</w:t>
            </w:r>
          </w:p>
          <w:p w14:paraId="2DD31358" w14:textId="0DCDAA25"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實作評量</w:t>
            </w:r>
          </w:p>
          <w:p w14:paraId="1599DA1B" w14:textId="0984E2B4"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lastRenderedPageBreak/>
              <w:t>觀察評量</w:t>
            </w:r>
          </w:p>
          <w:p w14:paraId="4A510E0E" w14:textId="6E57FBAA"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作業評量</w:t>
            </w:r>
          </w:p>
          <w:p w14:paraId="22951D88" w14:textId="7461097F" w:rsidR="00117189" w:rsidRPr="00117189" w:rsidRDefault="00117189" w:rsidP="00117189">
            <w:pPr>
              <w:spacing w:line="260" w:lineRule="auto"/>
              <w:jc w:val="both"/>
              <w:rPr>
                <w:rFonts w:ascii="標楷體" w:eastAsia="標楷體" w:hAnsi="標楷體"/>
                <w:sz w:val="20"/>
                <w:szCs w:val="20"/>
              </w:rPr>
            </w:pPr>
            <w:r w:rsidRPr="00117189">
              <w:rPr>
                <w:rFonts w:ascii="標楷體" w:eastAsia="標楷體" w:hAnsi="標楷體" w:cs="Gungsuh"/>
                <w:sz w:val="20"/>
                <w:szCs w:val="20"/>
              </w:rPr>
              <w:t>小組互動表現</w:t>
            </w:r>
          </w:p>
          <w:p w14:paraId="61DB5ADD" w14:textId="6AE1A27A"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學習態度</w:t>
            </w:r>
          </w:p>
        </w:tc>
        <w:tc>
          <w:tcPr>
            <w:tcW w:w="1984" w:type="dxa"/>
          </w:tcPr>
          <w:p w14:paraId="43E647E3" w14:textId="42D89571" w:rsidR="00117189" w:rsidRPr="00117189" w:rsidRDefault="00117189" w:rsidP="00117189">
            <w:pPr>
              <w:spacing w:line="260" w:lineRule="auto"/>
              <w:rPr>
                <w:rFonts w:ascii="標楷體" w:eastAsia="標楷體" w:hAnsi="標楷體"/>
                <w:b/>
                <w:sz w:val="20"/>
                <w:szCs w:val="20"/>
              </w:rPr>
            </w:pPr>
            <w:r w:rsidRPr="00117189">
              <w:rPr>
                <w:rFonts w:ascii="標楷體" w:eastAsia="標楷體" w:hAnsi="標楷體" w:cs="Gungsuh"/>
                <w:b/>
                <w:sz w:val="20"/>
                <w:szCs w:val="20"/>
              </w:rPr>
              <w:lastRenderedPageBreak/>
              <w:t>【生命</w:t>
            </w:r>
            <w:r w:rsidRPr="00117189">
              <w:rPr>
                <w:rFonts w:ascii="標楷體" w:eastAsia="標楷體" w:hAnsi="標楷體" w:cs="新細明體" w:hint="eastAsia"/>
                <w:b/>
                <w:sz w:val="20"/>
                <w:szCs w:val="20"/>
              </w:rPr>
              <w:t>教</w:t>
            </w:r>
            <w:r w:rsidRPr="00117189">
              <w:rPr>
                <w:rFonts w:ascii="標楷體" w:eastAsia="標楷體" w:hAnsi="標楷體" w:cs="Gungsuh" w:hint="eastAsia"/>
                <w:b/>
                <w:sz w:val="20"/>
                <w:szCs w:val="20"/>
              </w:rPr>
              <w:t>育】</w:t>
            </w:r>
          </w:p>
          <w:p w14:paraId="7460B7FD" w14:textId="4DA47659" w:rsidR="00117189" w:rsidRPr="00117189" w:rsidRDefault="00117189" w:rsidP="00117189">
            <w:pPr>
              <w:spacing w:line="260" w:lineRule="auto"/>
              <w:rPr>
                <w:rFonts w:ascii="標楷體" w:eastAsia="標楷體" w:hAnsi="標楷體"/>
                <w:sz w:val="20"/>
                <w:szCs w:val="20"/>
              </w:rPr>
            </w:pPr>
            <w:r w:rsidRPr="00117189">
              <w:rPr>
                <w:rFonts w:ascii="標楷體" w:eastAsia="標楷體" w:hAnsi="標楷體" w:cs="Gungsuh"/>
                <w:sz w:val="20"/>
                <w:szCs w:val="20"/>
              </w:rPr>
              <w:t>生E1 探討生活議</w:t>
            </w:r>
            <w:r w:rsidRPr="00117189">
              <w:rPr>
                <w:rFonts w:ascii="標楷體" w:eastAsia="標楷體" w:hAnsi="標楷體" w:cs="Gungsuh"/>
                <w:sz w:val="20"/>
                <w:szCs w:val="20"/>
              </w:rPr>
              <w:lastRenderedPageBreak/>
              <w:t>題，培養思考的適當情意與態度。</w:t>
            </w:r>
          </w:p>
          <w:p w14:paraId="3D7F4DA9" w14:textId="5CCA3444" w:rsidR="00117189" w:rsidRPr="00117189" w:rsidRDefault="00117189" w:rsidP="00117189">
            <w:pPr>
              <w:spacing w:line="260" w:lineRule="auto"/>
              <w:rPr>
                <w:rFonts w:ascii="標楷體" w:eastAsia="標楷體" w:hAnsi="標楷體"/>
                <w:b/>
                <w:sz w:val="20"/>
                <w:szCs w:val="20"/>
              </w:rPr>
            </w:pPr>
            <w:r w:rsidRPr="00117189">
              <w:rPr>
                <w:rFonts w:ascii="標楷體" w:eastAsia="標楷體" w:hAnsi="標楷體" w:cs="Gungsuh"/>
                <w:b/>
                <w:sz w:val="20"/>
                <w:szCs w:val="20"/>
              </w:rPr>
              <w:t>【生涯規劃</w:t>
            </w:r>
            <w:r w:rsidRPr="00117189">
              <w:rPr>
                <w:rFonts w:ascii="標楷體" w:eastAsia="標楷體" w:hAnsi="標楷體" w:cs="新細明體" w:hint="eastAsia"/>
                <w:b/>
                <w:sz w:val="20"/>
                <w:szCs w:val="20"/>
              </w:rPr>
              <w:t>教</w:t>
            </w:r>
            <w:r w:rsidRPr="00117189">
              <w:rPr>
                <w:rFonts w:ascii="標楷體" w:eastAsia="標楷體" w:hAnsi="標楷體" w:cs="Gungsuh" w:hint="eastAsia"/>
                <w:b/>
                <w:sz w:val="20"/>
                <w:szCs w:val="20"/>
              </w:rPr>
              <w:t>育】</w:t>
            </w:r>
          </w:p>
          <w:p w14:paraId="57D323D6" w14:textId="0A5AD2A4" w:rsidR="00117189" w:rsidRPr="00117189" w:rsidRDefault="00117189" w:rsidP="00117189">
            <w:pPr>
              <w:spacing w:line="260" w:lineRule="auto"/>
              <w:rPr>
                <w:rFonts w:ascii="標楷體" w:eastAsia="標楷體" w:hAnsi="標楷體"/>
                <w:sz w:val="20"/>
                <w:szCs w:val="20"/>
              </w:rPr>
            </w:pPr>
            <w:r w:rsidRPr="00117189">
              <w:rPr>
                <w:rFonts w:ascii="標楷體" w:eastAsia="標楷體" w:hAnsi="標楷體" w:cs="Gungsuh"/>
                <w:sz w:val="20"/>
                <w:szCs w:val="20"/>
              </w:rPr>
              <w:t>涯E11 培養規劃與運用時間的能力。</w:t>
            </w:r>
          </w:p>
          <w:p w14:paraId="5A12A19B" w14:textId="1D5B4F3A" w:rsidR="00117189" w:rsidRPr="00117189" w:rsidRDefault="00117189" w:rsidP="00117189">
            <w:pPr>
              <w:spacing w:line="260" w:lineRule="auto"/>
              <w:rPr>
                <w:rFonts w:ascii="標楷體" w:eastAsia="標楷體" w:hAnsi="標楷體"/>
                <w:b/>
                <w:sz w:val="20"/>
                <w:szCs w:val="20"/>
              </w:rPr>
            </w:pPr>
            <w:r w:rsidRPr="00117189">
              <w:rPr>
                <w:rFonts w:ascii="標楷體" w:eastAsia="標楷體" w:hAnsi="標楷體" w:cs="Gungsuh"/>
                <w:b/>
                <w:sz w:val="20"/>
                <w:szCs w:val="20"/>
              </w:rPr>
              <w:t>【閱讀素養</w:t>
            </w:r>
            <w:r w:rsidRPr="00117189">
              <w:rPr>
                <w:rFonts w:ascii="標楷體" w:eastAsia="標楷體" w:hAnsi="標楷體" w:cs="新細明體" w:hint="eastAsia"/>
                <w:b/>
                <w:sz w:val="20"/>
                <w:szCs w:val="20"/>
              </w:rPr>
              <w:t>教</w:t>
            </w:r>
            <w:r w:rsidRPr="00117189">
              <w:rPr>
                <w:rFonts w:ascii="標楷體" w:eastAsia="標楷體" w:hAnsi="標楷體" w:cs="Gungsuh" w:hint="eastAsia"/>
                <w:b/>
                <w:sz w:val="20"/>
                <w:szCs w:val="20"/>
              </w:rPr>
              <w:t>育】</w:t>
            </w:r>
          </w:p>
          <w:p w14:paraId="3739AF98" w14:textId="3139908E" w:rsidR="00117189" w:rsidRPr="00117189" w:rsidRDefault="00117189" w:rsidP="00117189">
            <w:pPr>
              <w:spacing w:line="0" w:lineRule="atLeast"/>
              <w:mirrorIndents/>
              <w:rPr>
                <w:rFonts w:ascii="標楷體" w:eastAsia="標楷體" w:hAnsi="標楷體"/>
                <w:sz w:val="20"/>
                <w:szCs w:val="20"/>
              </w:rPr>
            </w:pPr>
            <w:r w:rsidRPr="00117189">
              <w:rPr>
                <w:rFonts w:ascii="標楷體" w:eastAsia="標楷體" w:hAnsi="標楷體" w:cs="Gungsuh"/>
                <w:sz w:val="20"/>
                <w:szCs w:val="20"/>
              </w:rPr>
              <w:t>閱E2 認識與領域相關的文本類型與寫作題材。</w:t>
            </w:r>
          </w:p>
        </w:tc>
        <w:tc>
          <w:tcPr>
            <w:tcW w:w="851" w:type="dxa"/>
            <w:shd w:val="clear" w:color="auto" w:fill="auto"/>
            <w:vAlign w:val="center"/>
          </w:tcPr>
          <w:p w14:paraId="3B1235DB" w14:textId="77777777" w:rsidR="00117189" w:rsidRPr="006943AE" w:rsidRDefault="00117189" w:rsidP="00117189">
            <w:pPr>
              <w:snapToGrid w:val="0"/>
              <w:spacing w:line="0" w:lineRule="atLeast"/>
              <w:jc w:val="center"/>
              <w:rPr>
                <w:rFonts w:ascii="標楷體" w:eastAsia="標楷體" w:hAnsi="標楷體"/>
                <w:color w:val="000000"/>
                <w:kern w:val="0"/>
                <w:sz w:val="20"/>
              </w:rPr>
            </w:pPr>
          </w:p>
        </w:tc>
      </w:tr>
      <w:tr w:rsidR="00117189" w:rsidRPr="00F01D66" w14:paraId="2D3D3A23" w14:textId="77777777" w:rsidTr="00561250">
        <w:tc>
          <w:tcPr>
            <w:tcW w:w="1040" w:type="dxa"/>
            <w:shd w:val="clear" w:color="auto" w:fill="auto"/>
            <w:vAlign w:val="center"/>
          </w:tcPr>
          <w:p w14:paraId="20596D08" w14:textId="77777777" w:rsidR="00117189" w:rsidRPr="00585D93" w:rsidRDefault="00117189" w:rsidP="00117189">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第十週</w:t>
            </w:r>
          </w:p>
        </w:tc>
        <w:tc>
          <w:tcPr>
            <w:tcW w:w="3321" w:type="dxa"/>
            <w:shd w:val="clear" w:color="auto" w:fill="auto"/>
          </w:tcPr>
          <w:p w14:paraId="2ECBA786" w14:textId="5EF3EE81" w:rsidR="00117189" w:rsidRPr="009A2CBC" w:rsidRDefault="00117189" w:rsidP="00117189">
            <w:pPr>
              <w:numPr>
                <w:ilvl w:val="0"/>
                <w:numId w:val="4"/>
              </w:numPr>
              <w:spacing w:line="0" w:lineRule="atLeast"/>
              <w:contextualSpacing/>
              <w:mirrorIndents/>
              <w:rPr>
                <w:rFonts w:ascii="標楷體" w:eastAsia="標楷體" w:hAnsi="標楷體" w:cs="Gungsuh"/>
                <w:sz w:val="20"/>
                <w:szCs w:val="20"/>
              </w:rPr>
            </w:pPr>
            <w:r w:rsidRPr="009A2CBC">
              <w:rPr>
                <w:rFonts w:ascii="標楷體" w:eastAsia="標楷體" w:hAnsi="標楷體" w:cs="Gungsuh"/>
                <w:sz w:val="20"/>
                <w:szCs w:val="20"/>
              </w:rPr>
              <w:t>貳單元</w:t>
            </w:r>
          </w:p>
          <w:p w14:paraId="4F11C705" w14:textId="668F05D4" w:rsidR="00117189" w:rsidRPr="009A2CBC" w:rsidRDefault="00117189" w:rsidP="00117189">
            <w:pPr>
              <w:spacing w:line="0" w:lineRule="atLeast"/>
              <w:ind w:left="720"/>
              <w:contextualSpacing/>
              <w:mirrorIndents/>
              <w:rPr>
                <w:rFonts w:ascii="標楷體" w:eastAsia="標楷體" w:hAnsi="標楷體" w:cs="Gungsuh"/>
                <w:sz w:val="20"/>
                <w:szCs w:val="20"/>
              </w:rPr>
            </w:pPr>
            <w:r w:rsidRPr="009A2CBC">
              <w:rPr>
                <w:rFonts w:ascii="標楷體" w:eastAsia="標楷體" w:hAnsi="標楷體" w:cs="Gungsuh" w:hint="eastAsia"/>
                <w:sz w:val="20"/>
                <w:szCs w:val="20"/>
              </w:rPr>
              <w:t>複習週</w:t>
            </w:r>
          </w:p>
          <w:p w14:paraId="0A859B11"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活動一  重述課文</w:t>
            </w:r>
          </w:p>
          <w:p w14:paraId="429A81C4"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1.教師提問引導學生說出第壹、貳單元各課大意及單元主題名稱及主題意識。</w:t>
            </w:r>
          </w:p>
          <w:p w14:paraId="3C710496"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2.教師依「人、事、時、地、物」提問引導學生回顧各課內容。</w:t>
            </w:r>
          </w:p>
          <w:p w14:paraId="56C9B3CD"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3.教師引導學生用自己的話重述各課內容。</w:t>
            </w:r>
          </w:p>
          <w:p w14:paraId="130399FD"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4.教師引導學生回顧本節學習歷程。</w:t>
            </w:r>
          </w:p>
          <w:p w14:paraId="0C374293"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活動二  複習各課生字、語詞及句型</w:t>
            </w:r>
          </w:p>
          <w:p w14:paraId="3F01B5B4"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1.教師依「多音字」、「相似部首」、「相同部件」等分類，引導學生複習生字。</w:t>
            </w:r>
          </w:p>
          <w:p w14:paraId="3FA48BFD"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2.教師引導學生說出自己曾經寫錯或覺得最特別的生字及寫該生字注意事項。</w:t>
            </w:r>
          </w:p>
          <w:p w14:paraId="269B3B55"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3.教師引導學生依各生字說出字義、常用語詞和語詞的意思。</w:t>
            </w:r>
          </w:p>
          <w:p w14:paraId="2C3FFE3A"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4.教師依各課重要句型引導學生口述造句。</w:t>
            </w:r>
          </w:p>
          <w:p w14:paraId="2E08C273"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5.教師引導學生回顧本節學習歷程。</w:t>
            </w:r>
          </w:p>
          <w:p w14:paraId="21188547"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活動三  複習標點符號、記敘文、說明文和摘取重點的閱讀策略。</w:t>
            </w:r>
          </w:p>
          <w:p w14:paraId="44BDC3EB"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1.教師複習學過的標點符號及本冊第壹、貳單元習得的標點符號。</w:t>
            </w:r>
          </w:p>
          <w:p w14:paraId="3F11E104"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2.教師配合課本統整活動複習記敘文、說明文的特點。</w:t>
            </w:r>
          </w:p>
          <w:p w14:paraId="2BF23DB5" w14:textId="77777777"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3.教師配合課本愛閱讀複習「摘取重點」閱讀策略方法。</w:t>
            </w:r>
          </w:p>
          <w:p w14:paraId="21B87CC3" w14:textId="073607C6" w:rsidR="00117189" w:rsidRPr="009A2CBC" w:rsidRDefault="00117189" w:rsidP="00117189">
            <w:pPr>
              <w:spacing w:line="0" w:lineRule="atLeast"/>
              <w:contextualSpacing/>
              <w:mirrorIndents/>
              <w:rPr>
                <w:rFonts w:ascii="標楷體" w:eastAsia="標楷體" w:hAnsi="標楷體"/>
                <w:color w:val="000000"/>
                <w:kern w:val="0"/>
                <w:sz w:val="20"/>
                <w:szCs w:val="20"/>
              </w:rPr>
            </w:pPr>
            <w:r w:rsidRPr="009A2CBC">
              <w:rPr>
                <w:rFonts w:ascii="標楷體" w:eastAsia="標楷體" w:hAnsi="標楷體" w:hint="eastAsia"/>
                <w:color w:val="000000"/>
                <w:kern w:val="0"/>
                <w:sz w:val="20"/>
                <w:szCs w:val="20"/>
              </w:rPr>
              <w:t>4.教師引導學生回顧本節學習歷程。</w:t>
            </w:r>
          </w:p>
        </w:tc>
        <w:tc>
          <w:tcPr>
            <w:tcW w:w="2835" w:type="dxa"/>
          </w:tcPr>
          <w:p w14:paraId="2797E563" w14:textId="6F4058D7"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1-II-1 聆聽時能讓對方充分表達意見。</w:t>
            </w:r>
          </w:p>
          <w:p w14:paraId="0947CD7A" w14:textId="56BA5970"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1-II-4 根據話語情境，分辨內容是否切題，理解主要內容和情感，並與對方互動。</w:t>
            </w:r>
          </w:p>
          <w:p w14:paraId="22A271E0" w14:textId="6E7DC0E5"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2-II-1 用</w:t>
            </w:r>
            <w:r w:rsidRPr="009A2CBC">
              <w:rPr>
                <w:rFonts w:ascii="標楷體" w:eastAsia="標楷體" w:hAnsi="標楷體" w:cs="新細明體" w:hint="eastAsia"/>
                <w:sz w:val="20"/>
                <w:szCs w:val="20"/>
              </w:rPr>
              <w:t>清</w:t>
            </w:r>
            <w:r w:rsidRPr="009A2CBC">
              <w:rPr>
                <w:rFonts w:ascii="標楷體" w:eastAsia="標楷體" w:hAnsi="標楷體" w:cs="Gungsuh" w:hint="eastAsia"/>
                <w:sz w:val="20"/>
                <w:szCs w:val="20"/>
              </w:rPr>
              <w:t>晰語音、適當語速和音量說話。</w:t>
            </w:r>
          </w:p>
          <w:p w14:paraId="4CF76CD3" w14:textId="748CA91C"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2-II-2 運用適當詞語、正確語法表達想法。</w:t>
            </w:r>
          </w:p>
          <w:p w14:paraId="4B16BB4F" w14:textId="7DA3CC0E"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3-II-1 運用注音符號，理解生字新詞，提升閱讀效能。</w:t>
            </w:r>
          </w:p>
          <w:p w14:paraId="421CABAD" w14:textId="4807F2BA"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3-II-2 運用注音符號，檢索資訊，吸收新知。</w:t>
            </w:r>
          </w:p>
          <w:p w14:paraId="60F2EDDA" w14:textId="18D3D0C4"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4-II-1 認識常用國字至少1,800字，使用1,200字。</w:t>
            </w:r>
          </w:p>
          <w:p w14:paraId="629BB483" w14:textId="101EF24C"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4-II-4 能分辨形近、音近字詞，並正確使用。</w:t>
            </w:r>
          </w:p>
          <w:p w14:paraId="0A68EA26" w14:textId="3ECC43CE"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4-II-5 利用字義推論詞義。</w:t>
            </w:r>
          </w:p>
          <w:p w14:paraId="75EB5E23" w14:textId="02738F85"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5-II-1 以適切的速率朗讀文本，表現抑揚頓挫與情感。</w:t>
            </w:r>
          </w:p>
          <w:p w14:paraId="6187569B" w14:textId="0393A0E0"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5-II-2 理解各種標點符號的用法。</w:t>
            </w:r>
          </w:p>
          <w:p w14:paraId="201255BF" w14:textId="36C237A8"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5-II-4 掌握句子和段落的意義與主要</w:t>
            </w:r>
            <w:r w:rsidRPr="009A2CBC">
              <w:rPr>
                <w:rFonts w:ascii="標楷體" w:eastAsia="標楷體" w:hAnsi="標楷體" w:cs="新細明體" w:hint="eastAsia"/>
                <w:sz w:val="20"/>
                <w:szCs w:val="20"/>
              </w:rPr>
              <w:t>概</w:t>
            </w:r>
            <w:r w:rsidRPr="009A2CBC">
              <w:rPr>
                <w:rFonts w:ascii="標楷體" w:eastAsia="標楷體" w:hAnsi="標楷體" w:cs="Gungsuh" w:hint="eastAsia"/>
                <w:sz w:val="20"/>
                <w:szCs w:val="20"/>
              </w:rPr>
              <w:t>念。</w:t>
            </w:r>
          </w:p>
          <w:p w14:paraId="7A704744" w14:textId="2088502D"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5-II-8 運用預測、推論、提問等策略，增進對文本的理解。</w:t>
            </w:r>
          </w:p>
          <w:p w14:paraId="406AF576" w14:textId="780E7650"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lastRenderedPageBreak/>
              <w:t>5-II-9 覺察自己的閱讀理解情況，適時調整策略。</w:t>
            </w:r>
          </w:p>
          <w:p w14:paraId="3D9708CD" w14:textId="4D2A3289" w:rsidR="00117189" w:rsidRPr="009A2CBC" w:rsidRDefault="00117189" w:rsidP="00117189">
            <w:pPr>
              <w:spacing w:line="0" w:lineRule="atLeast"/>
              <w:mirrorIndents/>
              <w:rPr>
                <w:rFonts w:ascii="標楷體" w:eastAsia="標楷體" w:hAnsi="標楷體"/>
                <w:sz w:val="20"/>
                <w:szCs w:val="20"/>
              </w:rPr>
            </w:pPr>
            <w:r w:rsidRPr="009A2CBC">
              <w:rPr>
                <w:rFonts w:ascii="標楷體" w:eastAsia="標楷體" w:hAnsi="標楷體" w:cs="Gungsuh"/>
                <w:sz w:val="20"/>
                <w:szCs w:val="20"/>
              </w:rPr>
              <w:t>6-II-2 培養感受力、想像力等寫作基本能力。</w:t>
            </w:r>
          </w:p>
        </w:tc>
        <w:tc>
          <w:tcPr>
            <w:tcW w:w="2977" w:type="dxa"/>
          </w:tcPr>
          <w:p w14:paraId="5441EB4E" w14:textId="3BEA3CFF"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lastRenderedPageBreak/>
              <w:t>Ab-II-2 1,200個常用字的使用。</w:t>
            </w:r>
          </w:p>
          <w:p w14:paraId="7FECDF95" w14:textId="7AFCFD92"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Ab-II-4 多音字及多義字。</w:t>
            </w:r>
          </w:p>
          <w:p w14:paraId="3D4A4593" w14:textId="7C2307CC"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Ab-II-5 3,000個常用語詞的認念。</w:t>
            </w:r>
          </w:p>
          <w:p w14:paraId="655BE859" w14:textId="1E35E1BF"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Ab-II-6 2,000個常用語詞的使用。</w:t>
            </w:r>
          </w:p>
          <w:p w14:paraId="11ED9745" w14:textId="4E56E90C"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Ac-II-1 各種標點符號的用法。</w:t>
            </w:r>
          </w:p>
          <w:p w14:paraId="62D0EBFC" w14:textId="73484BB7"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Ac-II-3 基礎複句的意義。</w:t>
            </w:r>
          </w:p>
          <w:p w14:paraId="03FA0C0D" w14:textId="76871349"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Ac-II-4 各類文句的語氣與意義。</w:t>
            </w:r>
          </w:p>
          <w:p w14:paraId="2AACF89C" w14:textId="570170E7"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Ad-II-1 意義段。</w:t>
            </w:r>
          </w:p>
          <w:p w14:paraId="48CA40C1" w14:textId="2995A5A8"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Ad-II-2 篇章的大意、主旨與簡單結構。</w:t>
            </w:r>
          </w:p>
          <w:p w14:paraId="1222FBEA" w14:textId="45DEFC0E"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Ba-II-1 記</w:t>
            </w:r>
            <w:r w:rsidRPr="009A2CBC">
              <w:rPr>
                <w:rFonts w:ascii="標楷體" w:eastAsia="標楷體" w:hAnsi="標楷體" w:cs="新細明體" w:hint="eastAsia"/>
                <w:sz w:val="20"/>
                <w:szCs w:val="20"/>
              </w:rPr>
              <w:t>敘</w:t>
            </w:r>
            <w:r w:rsidRPr="009A2CBC">
              <w:rPr>
                <w:rFonts w:ascii="標楷體" w:eastAsia="標楷體" w:hAnsi="標楷體" w:cs="Gungsuh" w:hint="eastAsia"/>
                <w:sz w:val="20"/>
                <w:szCs w:val="20"/>
              </w:rPr>
              <w:t>文本的結構。</w:t>
            </w:r>
          </w:p>
          <w:p w14:paraId="632704A4" w14:textId="2EDF194F"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Ba-II-2 順</w:t>
            </w:r>
            <w:r w:rsidRPr="009A2CBC">
              <w:rPr>
                <w:rFonts w:ascii="標楷體" w:eastAsia="標楷體" w:hAnsi="標楷體" w:cs="新細明體" w:hint="eastAsia"/>
                <w:sz w:val="20"/>
                <w:szCs w:val="20"/>
              </w:rPr>
              <w:t>敘</w:t>
            </w:r>
            <w:r w:rsidRPr="009A2CBC">
              <w:rPr>
                <w:rFonts w:ascii="標楷體" w:eastAsia="標楷體" w:hAnsi="標楷體" w:cs="Gungsuh" w:hint="eastAsia"/>
                <w:sz w:val="20"/>
                <w:szCs w:val="20"/>
              </w:rPr>
              <w:t>與倒</w:t>
            </w:r>
            <w:r w:rsidRPr="009A2CBC">
              <w:rPr>
                <w:rFonts w:ascii="標楷體" w:eastAsia="標楷體" w:hAnsi="標楷體" w:cs="新細明體" w:hint="eastAsia"/>
                <w:sz w:val="20"/>
                <w:szCs w:val="20"/>
              </w:rPr>
              <w:t>敘</w:t>
            </w:r>
            <w:r w:rsidRPr="009A2CBC">
              <w:rPr>
                <w:rFonts w:ascii="標楷體" w:eastAsia="標楷體" w:hAnsi="標楷體" w:cs="Gungsuh" w:hint="eastAsia"/>
                <w:sz w:val="20"/>
                <w:szCs w:val="20"/>
              </w:rPr>
              <w:t>法。</w:t>
            </w:r>
          </w:p>
          <w:p w14:paraId="6AE9F01A" w14:textId="562A47DF"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Bb-II-5 藉由</w:t>
            </w:r>
            <w:r w:rsidRPr="009A2CBC">
              <w:rPr>
                <w:rFonts w:ascii="標楷體" w:eastAsia="標楷體" w:hAnsi="標楷體" w:cs="新細明體" w:hint="eastAsia"/>
                <w:sz w:val="20"/>
                <w:szCs w:val="20"/>
              </w:rPr>
              <w:t>敘</w:t>
            </w:r>
            <w:r w:rsidRPr="009A2CBC">
              <w:rPr>
                <w:rFonts w:ascii="標楷體" w:eastAsia="標楷體" w:hAnsi="標楷體" w:cs="Gungsuh" w:hint="eastAsia"/>
                <w:sz w:val="20"/>
                <w:szCs w:val="20"/>
              </w:rPr>
              <w:t>述事件與描寫景物間接抒情。</w:t>
            </w:r>
          </w:p>
          <w:p w14:paraId="2BACFE32" w14:textId="37B1C666" w:rsidR="00117189" w:rsidRPr="009A2CBC" w:rsidRDefault="00117189" w:rsidP="00117189">
            <w:pPr>
              <w:spacing w:line="260" w:lineRule="auto"/>
              <w:ind w:right="-29"/>
              <w:jc w:val="both"/>
              <w:rPr>
                <w:rFonts w:ascii="標楷體" w:eastAsia="標楷體" w:hAnsi="標楷體"/>
                <w:sz w:val="20"/>
                <w:szCs w:val="20"/>
              </w:rPr>
            </w:pPr>
            <w:r w:rsidRPr="009A2CBC">
              <w:rPr>
                <w:rFonts w:ascii="標楷體" w:eastAsia="標楷體" w:hAnsi="標楷體" w:cs="Gungsuh"/>
                <w:sz w:val="20"/>
                <w:szCs w:val="20"/>
              </w:rPr>
              <w:t>Bc-II-1 具邏輯、客觀、理性的說明，如科學知識、</w:t>
            </w:r>
            <w:r w:rsidRPr="009A2CBC">
              <w:rPr>
                <w:rFonts w:ascii="標楷體" w:eastAsia="標楷體" w:hAnsi="標楷體" w:cs="新細明體" w:hint="eastAsia"/>
                <w:sz w:val="20"/>
                <w:szCs w:val="20"/>
              </w:rPr>
              <w:t>產</w:t>
            </w:r>
            <w:r w:rsidRPr="009A2CBC">
              <w:rPr>
                <w:rFonts w:ascii="標楷體" w:eastAsia="標楷體" w:hAnsi="標楷體" w:cs="Gungsuh" w:hint="eastAsia"/>
                <w:sz w:val="20"/>
                <w:szCs w:val="20"/>
              </w:rPr>
              <w:t>品、環境等文本。</w:t>
            </w:r>
          </w:p>
          <w:p w14:paraId="663970A5" w14:textId="1188572F" w:rsidR="00117189" w:rsidRPr="009A2CBC" w:rsidRDefault="00117189" w:rsidP="00117189">
            <w:pPr>
              <w:spacing w:line="0" w:lineRule="atLeast"/>
              <w:mirrorIndents/>
              <w:rPr>
                <w:rFonts w:ascii="標楷體" w:eastAsia="標楷體" w:hAnsi="標楷體"/>
                <w:sz w:val="20"/>
                <w:szCs w:val="20"/>
              </w:rPr>
            </w:pPr>
            <w:r w:rsidRPr="009A2CBC">
              <w:rPr>
                <w:rFonts w:ascii="標楷體" w:eastAsia="標楷體" w:hAnsi="標楷體" w:cs="Gungsuh"/>
                <w:sz w:val="20"/>
                <w:szCs w:val="20"/>
              </w:rPr>
              <w:t>Bc-II-2 描述、列</w:t>
            </w:r>
            <w:r w:rsidRPr="009A2CBC">
              <w:rPr>
                <w:rFonts w:ascii="標楷體" w:eastAsia="標楷體" w:hAnsi="標楷體" w:cs="新細明體" w:hint="eastAsia"/>
                <w:sz w:val="20"/>
                <w:szCs w:val="20"/>
              </w:rPr>
              <w:t>舉</w:t>
            </w:r>
            <w:r w:rsidRPr="009A2CBC">
              <w:rPr>
                <w:rFonts w:ascii="標楷體" w:eastAsia="標楷體" w:hAnsi="標楷體" w:cs="Gungsuh" w:hint="eastAsia"/>
                <w:sz w:val="20"/>
                <w:szCs w:val="20"/>
              </w:rPr>
              <w:t>、因果等寫作手法。</w:t>
            </w:r>
          </w:p>
        </w:tc>
        <w:tc>
          <w:tcPr>
            <w:tcW w:w="1134" w:type="dxa"/>
          </w:tcPr>
          <w:p w14:paraId="2A7D79A7" w14:textId="15654C14" w:rsidR="00117189" w:rsidRPr="009A2CBC" w:rsidRDefault="00117189" w:rsidP="00117189">
            <w:pPr>
              <w:spacing w:line="260" w:lineRule="auto"/>
              <w:jc w:val="both"/>
              <w:rPr>
                <w:rFonts w:ascii="標楷體" w:eastAsia="標楷體" w:hAnsi="標楷體"/>
                <w:sz w:val="20"/>
                <w:szCs w:val="20"/>
              </w:rPr>
            </w:pPr>
            <w:r w:rsidRPr="009A2CBC">
              <w:rPr>
                <w:rFonts w:ascii="標楷體" w:eastAsia="標楷體" w:hAnsi="標楷體" w:cs="Gungsuh"/>
                <w:sz w:val="20"/>
                <w:szCs w:val="20"/>
              </w:rPr>
              <w:t>口頭評量</w:t>
            </w:r>
          </w:p>
          <w:p w14:paraId="2AB0C241" w14:textId="64F66AF3" w:rsidR="00117189" w:rsidRPr="009A2CBC" w:rsidRDefault="00117189" w:rsidP="00117189">
            <w:pPr>
              <w:spacing w:line="260" w:lineRule="auto"/>
              <w:jc w:val="both"/>
              <w:rPr>
                <w:rFonts w:ascii="標楷體" w:eastAsia="標楷體" w:hAnsi="標楷體"/>
                <w:sz w:val="20"/>
                <w:szCs w:val="20"/>
              </w:rPr>
            </w:pPr>
            <w:r w:rsidRPr="009A2CBC">
              <w:rPr>
                <w:rFonts w:ascii="標楷體" w:eastAsia="標楷體" w:hAnsi="標楷體" w:cs="Gungsuh"/>
                <w:sz w:val="20"/>
                <w:szCs w:val="20"/>
              </w:rPr>
              <w:t>實作評量</w:t>
            </w:r>
          </w:p>
          <w:p w14:paraId="5A18EF22" w14:textId="736235AE" w:rsidR="00117189" w:rsidRPr="009A2CBC" w:rsidRDefault="00117189" w:rsidP="00117189">
            <w:pPr>
              <w:spacing w:line="260" w:lineRule="auto"/>
              <w:jc w:val="both"/>
              <w:rPr>
                <w:rFonts w:ascii="標楷體" w:eastAsia="標楷體" w:hAnsi="標楷體"/>
                <w:sz w:val="20"/>
                <w:szCs w:val="20"/>
              </w:rPr>
            </w:pPr>
            <w:r w:rsidRPr="009A2CBC">
              <w:rPr>
                <w:rFonts w:ascii="標楷體" w:eastAsia="標楷體" w:hAnsi="標楷體" w:cs="Gungsuh"/>
                <w:sz w:val="20"/>
                <w:szCs w:val="20"/>
              </w:rPr>
              <w:t>觀察評量</w:t>
            </w:r>
          </w:p>
          <w:p w14:paraId="487749CA" w14:textId="096FA762" w:rsidR="00117189" w:rsidRPr="009A2CBC" w:rsidRDefault="00117189" w:rsidP="00117189">
            <w:pPr>
              <w:spacing w:line="0" w:lineRule="atLeast"/>
              <w:mirrorIndents/>
              <w:rPr>
                <w:rFonts w:ascii="標楷體" w:eastAsia="標楷體" w:hAnsi="標楷體"/>
                <w:sz w:val="20"/>
                <w:szCs w:val="20"/>
              </w:rPr>
            </w:pPr>
            <w:r w:rsidRPr="009A2CBC">
              <w:rPr>
                <w:rFonts w:ascii="標楷體" w:eastAsia="標楷體" w:hAnsi="標楷體" w:cs="Gungsuh"/>
                <w:sz w:val="20"/>
                <w:szCs w:val="20"/>
              </w:rPr>
              <w:t>學習態度</w:t>
            </w:r>
          </w:p>
        </w:tc>
        <w:tc>
          <w:tcPr>
            <w:tcW w:w="1984" w:type="dxa"/>
          </w:tcPr>
          <w:p w14:paraId="14F87308" w14:textId="40CA1AE9" w:rsidR="00117189" w:rsidRPr="009A2CBC" w:rsidRDefault="00117189" w:rsidP="00117189">
            <w:pPr>
              <w:spacing w:line="260" w:lineRule="auto"/>
              <w:rPr>
                <w:rFonts w:ascii="標楷體" w:eastAsia="標楷體" w:hAnsi="標楷體"/>
                <w:b/>
                <w:sz w:val="20"/>
                <w:szCs w:val="20"/>
              </w:rPr>
            </w:pPr>
            <w:r w:rsidRPr="009A2CBC">
              <w:rPr>
                <w:rFonts w:ascii="標楷體" w:eastAsia="標楷體" w:hAnsi="標楷體" w:cs="Gungsuh"/>
                <w:b/>
                <w:sz w:val="20"/>
                <w:szCs w:val="20"/>
              </w:rPr>
              <w:t>【家庭</w:t>
            </w:r>
            <w:r w:rsidRPr="009A2CBC">
              <w:rPr>
                <w:rFonts w:ascii="標楷體" w:eastAsia="標楷體" w:hAnsi="標楷體" w:cs="新細明體" w:hint="eastAsia"/>
                <w:b/>
                <w:sz w:val="20"/>
                <w:szCs w:val="20"/>
              </w:rPr>
              <w:t>教</w:t>
            </w:r>
            <w:r w:rsidRPr="009A2CBC">
              <w:rPr>
                <w:rFonts w:ascii="標楷體" w:eastAsia="標楷體" w:hAnsi="標楷體" w:cs="Gungsuh" w:hint="eastAsia"/>
                <w:b/>
                <w:sz w:val="20"/>
                <w:szCs w:val="20"/>
              </w:rPr>
              <w:t>育】</w:t>
            </w:r>
          </w:p>
          <w:p w14:paraId="1A61B600" w14:textId="14F8FD11" w:rsidR="00117189" w:rsidRPr="009A2CBC" w:rsidRDefault="00117189" w:rsidP="00117189">
            <w:pPr>
              <w:spacing w:line="260" w:lineRule="auto"/>
              <w:rPr>
                <w:rFonts w:ascii="標楷體" w:eastAsia="標楷體" w:hAnsi="標楷體"/>
                <w:sz w:val="20"/>
                <w:szCs w:val="20"/>
              </w:rPr>
            </w:pPr>
            <w:r w:rsidRPr="009A2CBC">
              <w:rPr>
                <w:rFonts w:ascii="標楷體" w:eastAsia="標楷體" w:hAnsi="標楷體" w:cs="Gungsuh"/>
                <w:sz w:val="20"/>
                <w:szCs w:val="20"/>
              </w:rPr>
              <w:t>家E7 表達對家庭成員關心與情感。</w:t>
            </w:r>
          </w:p>
          <w:p w14:paraId="318FEB67" w14:textId="692122AC" w:rsidR="00117189" w:rsidRPr="009A2CBC" w:rsidRDefault="00117189" w:rsidP="00117189">
            <w:pPr>
              <w:spacing w:line="260" w:lineRule="auto"/>
              <w:rPr>
                <w:rFonts w:ascii="標楷體" w:eastAsia="標楷體" w:hAnsi="標楷體"/>
                <w:b/>
                <w:sz w:val="20"/>
                <w:szCs w:val="20"/>
              </w:rPr>
            </w:pPr>
            <w:r w:rsidRPr="009A2CBC">
              <w:rPr>
                <w:rFonts w:ascii="標楷體" w:eastAsia="標楷體" w:hAnsi="標楷體" w:cs="Gungsuh"/>
                <w:b/>
                <w:sz w:val="20"/>
                <w:szCs w:val="20"/>
              </w:rPr>
              <w:t>【生涯規劃</w:t>
            </w:r>
            <w:r w:rsidRPr="009A2CBC">
              <w:rPr>
                <w:rFonts w:ascii="標楷體" w:eastAsia="標楷體" w:hAnsi="標楷體" w:cs="新細明體" w:hint="eastAsia"/>
                <w:b/>
                <w:sz w:val="20"/>
                <w:szCs w:val="20"/>
              </w:rPr>
              <w:t>教</w:t>
            </w:r>
            <w:r w:rsidRPr="009A2CBC">
              <w:rPr>
                <w:rFonts w:ascii="標楷體" w:eastAsia="標楷體" w:hAnsi="標楷體" w:cs="Gungsuh" w:hint="eastAsia"/>
                <w:b/>
                <w:sz w:val="20"/>
                <w:szCs w:val="20"/>
              </w:rPr>
              <w:t>育】</w:t>
            </w:r>
          </w:p>
          <w:p w14:paraId="79469A3E" w14:textId="0CBAC54D" w:rsidR="00117189" w:rsidRPr="009A2CBC" w:rsidRDefault="00117189" w:rsidP="00117189">
            <w:pPr>
              <w:spacing w:line="260" w:lineRule="auto"/>
              <w:rPr>
                <w:rFonts w:ascii="標楷體" w:eastAsia="標楷體" w:hAnsi="標楷體"/>
                <w:sz w:val="20"/>
                <w:szCs w:val="20"/>
              </w:rPr>
            </w:pPr>
            <w:r w:rsidRPr="009A2CBC">
              <w:rPr>
                <w:rFonts w:ascii="標楷體" w:eastAsia="標楷體" w:hAnsi="標楷體" w:cs="Gungsuh"/>
                <w:sz w:val="20"/>
                <w:szCs w:val="20"/>
              </w:rPr>
              <w:t>涯E11 培養規劃與運用時間的能力。</w:t>
            </w:r>
          </w:p>
          <w:p w14:paraId="249835D6" w14:textId="78DAB402" w:rsidR="00117189" w:rsidRPr="009A2CBC" w:rsidRDefault="00117189" w:rsidP="00117189">
            <w:pPr>
              <w:spacing w:line="260" w:lineRule="auto"/>
              <w:rPr>
                <w:rFonts w:ascii="標楷體" w:eastAsia="標楷體" w:hAnsi="標楷體"/>
                <w:b/>
                <w:sz w:val="20"/>
                <w:szCs w:val="20"/>
              </w:rPr>
            </w:pPr>
            <w:r w:rsidRPr="009A2CBC">
              <w:rPr>
                <w:rFonts w:ascii="標楷體" w:eastAsia="標楷體" w:hAnsi="標楷體" w:cs="Gungsuh"/>
                <w:b/>
                <w:sz w:val="20"/>
                <w:szCs w:val="20"/>
              </w:rPr>
              <w:t>【閱讀素養</w:t>
            </w:r>
            <w:r w:rsidRPr="009A2CBC">
              <w:rPr>
                <w:rFonts w:ascii="標楷體" w:eastAsia="標楷體" w:hAnsi="標楷體" w:cs="新細明體" w:hint="eastAsia"/>
                <w:b/>
                <w:sz w:val="20"/>
                <w:szCs w:val="20"/>
              </w:rPr>
              <w:t>教</w:t>
            </w:r>
            <w:r w:rsidRPr="009A2CBC">
              <w:rPr>
                <w:rFonts w:ascii="標楷體" w:eastAsia="標楷體" w:hAnsi="標楷體" w:cs="Gungsuh" w:hint="eastAsia"/>
                <w:b/>
                <w:sz w:val="20"/>
                <w:szCs w:val="20"/>
              </w:rPr>
              <w:t>育】</w:t>
            </w:r>
          </w:p>
          <w:p w14:paraId="7E560936" w14:textId="31603688" w:rsidR="00117189" w:rsidRPr="009A2CBC" w:rsidRDefault="00117189" w:rsidP="00117189">
            <w:pPr>
              <w:spacing w:line="260" w:lineRule="auto"/>
              <w:rPr>
                <w:rFonts w:ascii="標楷體" w:eastAsia="標楷體" w:hAnsi="標楷體"/>
                <w:sz w:val="20"/>
                <w:szCs w:val="20"/>
              </w:rPr>
            </w:pPr>
            <w:r w:rsidRPr="009A2CBC">
              <w:rPr>
                <w:rFonts w:ascii="標楷體" w:eastAsia="標楷體" w:hAnsi="標楷體" w:cs="Gungsuh"/>
                <w:sz w:val="20"/>
                <w:szCs w:val="20"/>
              </w:rPr>
              <w:t>閱E2 認識與領域相關的文本類型與寫作題材。</w:t>
            </w:r>
          </w:p>
          <w:p w14:paraId="45AC5ED8" w14:textId="27332563" w:rsidR="00117189" w:rsidRPr="009A2CBC" w:rsidRDefault="00117189" w:rsidP="00117189">
            <w:pPr>
              <w:spacing w:line="260" w:lineRule="auto"/>
              <w:rPr>
                <w:rFonts w:ascii="標楷體" w:eastAsia="標楷體" w:hAnsi="標楷體"/>
                <w:sz w:val="20"/>
                <w:szCs w:val="20"/>
              </w:rPr>
            </w:pPr>
            <w:r w:rsidRPr="009A2CBC">
              <w:rPr>
                <w:rFonts w:ascii="標楷體" w:eastAsia="標楷體" w:hAnsi="標楷體" w:cs="Gungsuh"/>
                <w:sz w:val="20"/>
                <w:szCs w:val="20"/>
              </w:rPr>
              <w:t>閱E3 熟悉與學科學習相關的文本閱讀策略。</w:t>
            </w:r>
          </w:p>
          <w:p w14:paraId="2356B502" w14:textId="3E8F0AB8" w:rsidR="00117189" w:rsidRPr="009A2CBC" w:rsidRDefault="00117189" w:rsidP="00117189">
            <w:pPr>
              <w:spacing w:line="0" w:lineRule="atLeast"/>
              <w:mirrorIndents/>
              <w:rPr>
                <w:rFonts w:ascii="標楷體" w:eastAsia="標楷體" w:hAnsi="標楷體"/>
                <w:sz w:val="20"/>
                <w:szCs w:val="20"/>
              </w:rPr>
            </w:pPr>
            <w:r w:rsidRPr="009A2CBC">
              <w:rPr>
                <w:rFonts w:ascii="標楷體" w:eastAsia="標楷體" w:hAnsi="標楷體" w:cs="Gungsuh"/>
                <w:sz w:val="20"/>
                <w:szCs w:val="20"/>
              </w:rPr>
              <w:t>閱E6 發展向文本提問的能力。</w:t>
            </w:r>
          </w:p>
        </w:tc>
        <w:tc>
          <w:tcPr>
            <w:tcW w:w="851" w:type="dxa"/>
            <w:shd w:val="clear" w:color="auto" w:fill="auto"/>
            <w:vAlign w:val="center"/>
          </w:tcPr>
          <w:p w14:paraId="506AD369" w14:textId="77777777" w:rsidR="00117189" w:rsidRPr="006943AE" w:rsidRDefault="00117189" w:rsidP="00117189">
            <w:pPr>
              <w:snapToGrid w:val="0"/>
              <w:spacing w:line="0" w:lineRule="atLeast"/>
              <w:jc w:val="center"/>
              <w:rPr>
                <w:rFonts w:ascii="標楷體" w:eastAsia="標楷體" w:hAnsi="標楷體"/>
                <w:color w:val="000000"/>
                <w:kern w:val="0"/>
                <w:sz w:val="20"/>
              </w:rPr>
            </w:pPr>
          </w:p>
        </w:tc>
      </w:tr>
      <w:tr w:rsidR="009A2CBC" w:rsidRPr="00F01D66" w14:paraId="466E61A8" w14:textId="77777777" w:rsidTr="00E76D33">
        <w:tc>
          <w:tcPr>
            <w:tcW w:w="1040" w:type="dxa"/>
            <w:shd w:val="clear" w:color="auto" w:fill="auto"/>
            <w:vAlign w:val="center"/>
          </w:tcPr>
          <w:p w14:paraId="20EC2623" w14:textId="77777777" w:rsidR="009A2CBC" w:rsidRPr="00585D93" w:rsidRDefault="009A2CBC" w:rsidP="009A2CBC">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第十一週</w:t>
            </w:r>
          </w:p>
        </w:tc>
        <w:tc>
          <w:tcPr>
            <w:tcW w:w="3321" w:type="dxa"/>
            <w:shd w:val="clear" w:color="auto" w:fill="auto"/>
          </w:tcPr>
          <w:p w14:paraId="6D8D8321" w14:textId="77777777" w:rsidR="009A2CBC" w:rsidRPr="000B5391" w:rsidRDefault="009A2CBC" w:rsidP="009A2CBC">
            <w:pPr>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第參單元：走進大自然</w:t>
            </w:r>
          </w:p>
          <w:p w14:paraId="1AB859E8"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第七課 風的味道</w:t>
            </w:r>
          </w:p>
          <w:p w14:paraId="4B8CB1F5"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活動一  主題試說</w:t>
            </w:r>
          </w:p>
          <w:p w14:paraId="6F93E662"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1.學生分享自己對「大自然」的感覺，並依單元主題與本課課名展開想像。</w:t>
            </w:r>
          </w:p>
          <w:p w14:paraId="17FA2A66"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2.教師引導學生依課名預測本課內容，默讀課文後比較文章與自己的想法差異，並說出全課重點。</w:t>
            </w:r>
          </w:p>
          <w:p w14:paraId="73395B00"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3.學生分段朗讀，教師指導朗讀之流暢性後，學生依不同分組朗讀課文，並回顧本節學習歷程。</w:t>
            </w:r>
          </w:p>
          <w:p w14:paraId="7A6507EE"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活動二  字詞識寫</w:t>
            </w:r>
          </w:p>
          <w:p w14:paraId="10EE3C43"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1.學生朗讀課文，認讀語句、分析語詞和生字並嘗試解說語詞意義。</w:t>
            </w:r>
          </w:p>
          <w:p w14:paraId="1E8A8120"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2.教師配合語文百寶箱「1我會寫字」，引導學生將本課生字分為「舊經驗重組字」、「上下、左右、內外部件組合」的生字做分類識讀教學，再依字形結構，指導學生正確書寫。</w:t>
            </w:r>
          </w:p>
          <w:p w14:paraId="42887799"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3.教師引導學生完成習作第一大題並回顧本節學習歷程。</w:t>
            </w:r>
          </w:p>
          <w:p w14:paraId="086113A9"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活動三  內容深究</w:t>
            </w:r>
          </w:p>
          <w:p w14:paraId="0F3BDD2A"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1.學生細讀課文，依教師提問、個人經驗、觀察課文圖片、預測與想像，分組討論並理解課文內容。</w:t>
            </w:r>
          </w:p>
          <w:p w14:paraId="06A05287"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2.學生分段閱讀課文，教師提問引導學生回答、理解並整理段落大意。</w:t>
            </w:r>
          </w:p>
          <w:p w14:paraId="4F8AB658"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3.教師引導學生完成習作第四大題並回顧本節學習歷程。</w:t>
            </w:r>
          </w:p>
          <w:p w14:paraId="17823BBE"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活動四  形式深究</w:t>
            </w:r>
          </w:p>
          <w:p w14:paraId="7A3A9F78"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lastRenderedPageBreak/>
              <w:t>1.教師配合語文百寶箱「2運用擬人好生動」、「3詩句搬一搬」，引導學生練習用擬人法描寫大自然現像，並發現句子重組意思不變，強調的重點稍有不同但仍是一首詩。</w:t>
            </w:r>
          </w:p>
          <w:p w14:paraId="3604A852"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2.教師指導學生適當斷句、強調語氣朗讀課文，學生練習後上臺發表。</w:t>
            </w:r>
          </w:p>
          <w:p w14:paraId="6BBA10A7"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3.教師引導學生完成習作第二、三大題，朗讀重組的詩句並回顧本節學習歷程。</w:t>
            </w:r>
          </w:p>
          <w:p w14:paraId="5C1DBFB7"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活動五  議題探究</w:t>
            </w:r>
          </w:p>
          <w:p w14:paraId="7C50C2CB"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1.教師配合語文百寶箱「4詩歌欣賞」引導學生連結本單元主題，欣賞自然之美。</w:t>
            </w:r>
          </w:p>
          <w:p w14:paraId="414DD47E"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2.教師提問引導學生觀察、欣賞本課表述方式，說出本課以詩歌方式表述風自由旅行的豐富經驗。</w:t>
            </w:r>
          </w:p>
          <w:p w14:paraId="61DDAB3B" w14:textId="777777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3.學生透過味道聯想遊戲、課文仿作等延伸練習方式感受本課主題。</w:t>
            </w:r>
          </w:p>
          <w:p w14:paraId="1E7FC2E4" w14:textId="0FFEDEE3"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4.學生朗讀課文並回顧本節學習歷程。</w:t>
            </w:r>
          </w:p>
        </w:tc>
        <w:tc>
          <w:tcPr>
            <w:tcW w:w="2835" w:type="dxa"/>
          </w:tcPr>
          <w:p w14:paraId="7C73A9BB" w14:textId="4FDC9413"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lastRenderedPageBreak/>
              <w:t>1-II-1 聆聽時能讓對方充分表達意見。</w:t>
            </w:r>
          </w:p>
          <w:p w14:paraId="7C4353AE" w14:textId="2D466869"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1-II-3 聽</w:t>
            </w:r>
            <w:r w:rsidRPr="000B5391">
              <w:rPr>
                <w:rFonts w:ascii="標楷體" w:eastAsia="標楷體" w:hAnsi="標楷體" w:cs="新細明體" w:hint="eastAsia"/>
                <w:sz w:val="20"/>
                <w:szCs w:val="20"/>
              </w:rPr>
              <w:t>懂</w:t>
            </w:r>
            <w:r w:rsidRPr="000B5391">
              <w:rPr>
                <w:rFonts w:ascii="標楷體" w:eastAsia="標楷體" w:hAnsi="標楷體" w:cs="Gungsuh" w:hint="eastAsia"/>
                <w:sz w:val="20"/>
                <w:szCs w:val="20"/>
              </w:rPr>
              <w:t>適合程度的詩歌、戲劇，並說出聆聽內容的要點。</w:t>
            </w:r>
          </w:p>
          <w:p w14:paraId="3DEE3804" w14:textId="40AB534A"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2-II-1 用</w:t>
            </w:r>
            <w:r w:rsidRPr="000B5391">
              <w:rPr>
                <w:rFonts w:ascii="標楷體" w:eastAsia="標楷體" w:hAnsi="標楷體" w:cs="新細明體" w:hint="eastAsia"/>
                <w:sz w:val="20"/>
                <w:szCs w:val="20"/>
              </w:rPr>
              <w:t>清</w:t>
            </w:r>
            <w:r w:rsidRPr="000B5391">
              <w:rPr>
                <w:rFonts w:ascii="標楷體" w:eastAsia="標楷體" w:hAnsi="標楷體" w:cs="Gungsuh" w:hint="eastAsia"/>
                <w:sz w:val="20"/>
                <w:szCs w:val="20"/>
              </w:rPr>
              <w:t>晰語音、適當語速和音量說話。</w:t>
            </w:r>
          </w:p>
          <w:p w14:paraId="76E7CA64" w14:textId="5FA39C5F"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2-II-2 運用適當詞語、正確語法表達想法。</w:t>
            </w:r>
          </w:p>
          <w:p w14:paraId="354C4F79" w14:textId="798D2EF6"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2-II-4 樂於參加討論，提供個人的觀點和意見。</w:t>
            </w:r>
          </w:p>
          <w:p w14:paraId="4B919339" w14:textId="4B876A39"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3-II-1 運用注音符號，理解生字新詞，提升閱讀效能。</w:t>
            </w:r>
          </w:p>
          <w:p w14:paraId="2AC9C960" w14:textId="3B2C1418"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3-II-2 運用注音符號，檢索資訊，吸收新知。</w:t>
            </w:r>
          </w:p>
          <w:p w14:paraId="1A3F2F49" w14:textId="360BE7ED"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4-II-1 認識常用國字至少1,800字，使用1,200字。</w:t>
            </w:r>
          </w:p>
          <w:p w14:paraId="0505BAF8" w14:textId="78A5F951"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4-II-4 能分辨形近、音近字詞，並正確使用。</w:t>
            </w:r>
          </w:p>
          <w:p w14:paraId="47E27F74" w14:textId="19C275B5"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4-II-5 利用字義推論詞義。</w:t>
            </w:r>
          </w:p>
          <w:p w14:paraId="57406A4B" w14:textId="3764AE75"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5-II-1 以適切的速率朗讀文本，表現抑揚頓挫與情感。</w:t>
            </w:r>
          </w:p>
          <w:p w14:paraId="5D3AA153" w14:textId="501AF8CA"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5-II-3 讀</w:t>
            </w:r>
            <w:r w:rsidRPr="000B5391">
              <w:rPr>
                <w:rFonts w:ascii="標楷體" w:eastAsia="標楷體" w:hAnsi="標楷體" w:cs="新細明體" w:hint="eastAsia"/>
                <w:sz w:val="20"/>
                <w:szCs w:val="20"/>
              </w:rPr>
              <w:t>懂</w:t>
            </w:r>
            <w:r w:rsidRPr="000B5391">
              <w:rPr>
                <w:rFonts w:ascii="標楷體" w:eastAsia="標楷體" w:hAnsi="標楷體" w:cs="Gungsuh" w:hint="eastAsia"/>
                <w:sz w:val="20"/>
                <w:szCs w:val="20"/>
              </w:rPr>
              <w:t>與學習階段相符</w:t>
            </w:r>
            <w:r w:rsidRPr="000B5391">
              <w:rPr>
                <w:rFonts w:ascii="標楷體" w:eastAsia="標楷體" w:hAnsi="標楷體" w:cs="Gungsuh" w:hint="eastAsia"/>
                <w:sz w:val="20"/>
                <w:szCs w:val="20"/>
              </w:rPr>
              <w:lastRenderedPageBreak/>
              <w:t>的文本。</w:t>
            </w:r>
          </w:p>
          <w:p w14:paraId="2D4BE471" w14:textId="69A4810E"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5-II-4 掌握句子和段落的意義與主要</w:t>
            </w:r>
            <w:r w:rsidRPr="000B5391">
              <w:rPr>
                <w:rFonts w:ascii="標楷體" w:eastAsia="標楷體" w:hAnsi="標楷體" w:cs="新細明體" w:hint="eastAsia"/>
                <w:sz w:val="20"/>
                <w:szCs w:val="20"/>
              </w:rPr>
              <w:t>概</w:t>
            </w:r>
            <w:r w:rsidRPr="000B5391">
              <w:rPr>
                <w:rFonts w:ascii="標楷體" w:eastAsia="標楷體" w:hAnsi="標楷體" w:cs="Gungsuh" w:hint="eastAsia"/>
                <w:sz w:val="20"/>
                <w:szCs w:val="20"/>
              </w:rPr>
              <w:t>念。</w:t>
            </w:r>
          </w:p>
          <w:p w14:paraId="53877D1F" w14:textId="774998CF"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5-II-7 就文本的觀點，找出支持的理由。</w:t>
            </w:r>
          </w:p>
          <w:p w14:paraId="0FD7DF56" w14:textId="0596C6D2"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5-II-8 運用預測、推論、提問等策略，增進對文本的理解。</w:t>
            </w:r>
          </w:p>
          <w:p w14:paraId="679FAE3F" w14:textId="3D3F0525"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6-II-2 培養感受力、想像力等寫作基本能力。</w:t>
            </w:r>
          </w:p>
          <w:p w14:paraId="73EC9614" w14:textId="27A55619"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6-II-5 仿寫童詩。</w:t>
            </w:r>
          </w:p>
          <w:p w14:paraId="266464D2" w14:textId="18A52478" w:rsidR="009A2CBC" w:rsidRPr="000B5391" w:rsidRDefault="009A2CBC" w:rsidP="009A2CBC">
            <w:pPr>
              <w:spacing w:line="0" w:lineRule="atLeast"/>
              <w:rPr>
                <w:rFonts w:ascii="標楷體" w:eastAsia="標楷體" w:hAnsi="標楷體"/>
                <w:color w:val="000000"/>
                <w:kern w:val="0"/>
                <w:sz w:val="20"/>
                <w:szCs w:val="20"/>
              </w:rPr>
            </w:pPr>
            <w:r w:rsidRPr="000B5391">
              <w:rPr>
                <w:rFonts w:ascii="標楷體" w:eastAsia="標楷體" w:hAnsi="標楷體" w:cs="Gungsuh"/>
                <w:sz w:val="20"/>
                <w:szCs w:val="20"/>
              </w:rPr>
              <w:t>6-II-6 運用改寫、縮寫、擴寫等技巧寫作。</w:t>
            </w:r>
          </w:p>
        </w:tc>
        <w:tc>
          <w:tcPr>
            <w:tcW w:w="2977" w:type="dxa"/>
          </w:tcPr>
          <w:p w14:paraId="66B8D3D3" w14:textId="032C73BA"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lastRenderedPageBreak/>
              <w:t>Ab-II-1 1,800個常用字的字形、字音和字義。</w:t>
            </w:r>
          </w:p>
          <w:p w14:paraId="5BA338E4" w14:textId="4B2A815A"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Ab-II-2 1,200個常用字的使用。</w:t>
            </w:r>
          </w:p>
          <w:p w14:paraId="1FCA6A9B" w14:textId="7264019E"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Ab-II-4 多音字及多義字。</w:t>
            </w:r>
          </w:p>
          <w:p w14:paraId="336885BD" w14:textId="62B7F1F4"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Ab-II-5 3,000個常用語詞的認念。</w:t>
            </w:r>
          </w:p>
          <w:p w14:paraId="4BDF7DCC" w14:textId="170EE55E"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Ab-II-6 2,000個常用語詞的使用。</w:t>
            </w:r>
          </w:p>
          <w:p w14:paraId="57E9E8A7" w14:textId="22ADDDD5"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Ab-II-5 3,000個常用語詞的認念。</w:t>
            </w:r>
          </w:p>
          <w:p w14:paraId="438F3DF0" w14:textId="3C825CF1"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Ac-II-2 各種基本句型。</w:t>
            </w:r>
          </w:p>
          <w:p w14:paraId="6947EFE9" w14:textId="65867705"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Ac-II-3 基礎複句的意義。</w:t>
            </w:r>
          </w:p>
          <w:p w14:paraId="07CBA1AD" w14:textId="0F87C8F1"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Ac-II-4 各類文句的語氣與意義。</w:t>
            </w:r>
          </w:p>
          <w:p w14:paraId="2A063022" w14:textId="13C340D7"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Ad-II-3 故事、童詩、現代散文等。</w:t>
            </w:r>
          </w:p>
          <w:p w14:paraId="4A714A5D" w14:textId="0C8ACF16" w:rsidR="009A2CBC" w:rsidRPr="000B5391" w:rsidRDefault="009A2CBC" w:rsidP="009A2CBC">
            <w:pPr>
              <w:spacing w:line="260" w:lineRule="auto"/>
              <w:ind w:right="-29"/>
              <w:jc w:val="both"/>
              <w:rPr>
                <w:rFonts w:ascii="標楷體" w:eastAsia="標楷體" w:hAnsi="標楷體"/>
                <w:sz w:val="20"/>
                <w:szCs w:val="20"/>
              </w:rPr>
            </w:pPr>
            <w:r w:rsidRPr="000B5391">
              <w:rPr>
                <w:rFonts w:ascii="標楷體" w:eastAsia="標楷體" w:hAnsi="標楷體" w:cs="Gungsuh"/>
                <w:sz w:val="20"/>
                <w:szCs w:val="20"/>
              </w:rPr>
              <w:t>Bb-II-3 對物或自然的情懷。</w:t>
            </w:r>
          </w:p>
          <w:p w14:paraId="747C8468" w14:textId="050FE977" w:rsidR="009A2CBC" w:rsidRPr="000B5391" w:rsidRDefault="009A2CBC" w:rsidP="009A2CBC">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cs="Gungsuh"/>
                <w:sz w:val="20"/>
                <w:szCs w:val="20"/>
              </w:rPr>
              <w:t>Bb-II-5 藉由</w:t>
            </w:r>
            <w:r w:rsidRPr="000B5391">
              <w:rPr>
                <w:rFonts w:ascii="標楷體" w:eastAsia="標楷體" w:hAnsi="標楷體" w:cs="新細明體" w:hint="eastAsia"/>
                <w:sz w:val="20"/>
                <w:szCs w:val="20"/>
              </w:rPr>
              <w:t>敘</w:t>
            </w:r>
            <w:r w:rsidRPr="000B5391">
              <w:rPr>
                <w:rFonts w:ascii="標楷體" w:eastAsia="標楷體" w:hAnsi="標楷體" w:cs="Gungsuh" w:hint="eastAsia"/>
                <w:sz w:val="20"/>
                <w:szCs w:val="20"/>
              </w:rPr>
              <w:t>述事件與描寫景物間接抒情。</w:t>
            </w:r>
          </w:p>
        </w:tc>
        <w:tc>
          <w:tcPr>
            <w:tcW w:w="1134" w:type="dxa"/>
          </w:tcPr>
          <w:p w14:paraId="0FC86906" w14:textId="63EBCCDB" w:rsidR="009A2CBC" w:rsidRPr="000B5391" w:rsidRDefault="009A2CBC" w:rsidP="009A2CBC">
            <w:pPr>
              <w:spacing w:line="260" w:lineRule="auto"/>
              <w:jc w:val="both"/>
              <w:rPr>
                <w:rFonts w:ascii="標楷體" w:eastAsia="標楷體" w:hAnsi="標楷體"/>
                <w:sz w:val="20"/>
                <w:szCs w:val="20"/>
              </w:rPr>
            </w:pPr>
            <w:r w:rsidRPr="000B5391">
              <w:rPr>
                <w:rFonts w:ascii="標楷體" w:eastAsia="標楷體" w:hAnsi="標楷體" w:cs="Gungsuh"/>
                <w:sz w:val="20"/>
                <w:szCs w:val="20"/>
              </w:rPr>
              <w:t>口頭評量</w:t>
            </w:r>
          </w:p>
          <w:p w14:paraId="1671C3C1" w14:textId="45913BFD" w:rsidR="009A2CBC" w:rsidRPr="000B5391" w:rsidRDefault="009A2CBC" w:rsidP="009A2CBC">
            <w:pPr>
              <w:spacing w:line="260" w:lineRule="auto"/>
              <w:jc w:val="both"/>
              <w:rPr>
                <w:rFonts w:ascii="標楷體" w:eastAsia="標楷體" w:hAnsi="標楷體"/>
                <w:sz w:val="20"/>
                <w:szCs w:val="20"/>
              </w:rPr>
            </w:pPr>
            <w:r w:rsidRPr="000B5391">
              <w:rPr>
                <w:rFonts w:ascii="標楷體" w:eastAsia="標楷體" w:hAnsi="標楷體" w:cs="Gungsuh"/>
                <w:sz w:val="20"/>
                <w:szCs w:val="20"/>
              </w:rPr>
              <w:t>實作評量</w:t>
            </w:r>
          </w:p>
          <w:p w14:paraId="256F7BE9" w14:textId="7FAB03BA" w:rsidR="009A2CBC" w:rsidRPr="000B5391" w:rsidRDefault="009A2CBC" w:rsidP="009A2CBC">
            <w:pPr>
              <w:spacing w:line="260" w:lineRule="auto"/>
              <w:jc w:val="both"/>
              <w:rPr>
                <w:rFonts w:ascii="標楷體" w:eastAsia="標楷體" w:hAnsi="標楷體"/>
                <w:sz w:val="20"/>
                <w:szCs w:val="20"/>
              </w:rPr>
            </w:pPr>
            <w:r w:rsidRPr="000B5391">
              <w:rPr>
                <w:rFonts w:ascii="標楷體" w:eastAsia="標楷體" w:hAnsi="標楷體" w:cs="Gungsuh"/>
                <w:sz w:val="20"/>
                <w:szCs w:val="20"/>
              </w:rPr>
              <w:t>觀察評量</w:t>
            </w:r>
          </w:p>
          <w:p w14:paraId="40F16758" w14:textId="464A0FB7" w:rsidR="009A2CBC" w:rsidRPr="000B5391" w:rsidRDefault="009A2CBC" w:rsidP="009A2CBC">
            <w:pPr>
              <w:spacing w:line="260" w:lineRule="auto"/>
              <w:jc w:val="both"/>
              <w:rPr>
                <w:rFonts w:ascii="標楷體" w:eastAsia="標楷體" w:hAnsi="標楷體"/>
                <w:sz w:val="20"/>
                <w:szCs w:val="20"/>
              </w:rPr>
            </w:pPr>
            <w:r w:rsidRPr="000B5391">
              <w:rPr>
                <w:rFonts w:ascii="標楷體" w:eastAsia="標楷體" w:hAnsi="標楷體" w:cs="Gungsuh"/>
                <w:sz w:val="20"/>
                <w:szCs w:val="20"/>
              </w:rPr>
              <w:t>作業評量</w:t>
            </w:r>
          </w:p>
          <w:p w14:paraId="081682AC" w14:textId="79545C63" w:rsidR="009A2CBC" w:rsidRPr="000B5391" w:rsidRDefault="009A2CBC" w:rsidP="009A2CBC">
            <w:pPr>
              <w:spacing w:line="260" w:lineRule="auto"/>
              <w:jc w:val="both"/>
              <w:rPr>
                <w:rFonts w:ascii="標楷體" w:eastAsia="標楷體" w:hAnsi="標楷體"/>
                <w:sz w:val="20"/>
                <w:szCs w:val="20"/>
              </w:rPr>
            </w:pPr>
            <w:r w:rsidRPr="000B5391">
              <w:rPr>
                <w:rFonts w:ascii="標楷體" w:eastAsia="標楷體" w:hAnsi="標楷體" w:cs="Gungsuh"/>
                <w:sz w:val="20"/>
                <w:szCs w:val="20"/>
              </w:rPr>
              <w:t>小組互動表現</w:t>
            </w:r>
          </w:p>
          <w:p w14:paraId="123236FD" w14:textId="6C10808A" w:rsidR="009A2CBC" w:rsidRPr="000B5391" w:rsidRDefault="009A2CBC" w:rsidP="009A2CBC">
            <w:pPr>
              <w:spacing w:line="0" w:lineRule="atLeast"/>
              <w:rPr>
                <w:rFonts w:ascii="標楷體" w:eastAsia="標楷體" w:hAnsi="標楷體"/>
                <w:color w:val="000000"/>
                <w:kern w:val="0"/>
                <w:sz w:val="20"/>
                <w:szCs w:val="20"/>
              </w:rPr>
            </w:pPr>
            <w:r w:rsidRPr="000B5391">
              <w:rPr>
                <w:rFonts w:ascii="標楷體" w:eastAsia="標楷體" w:hAnsi="標楷體" w:cs="Gungsuh"/>
                <w:sz w:val="20"/>
                <w:szCs w:val="20"/>
              </w:rPr>
              <w:t>學習態度</w:t>
            </w:r>
          </w:p>
        </w:tc>
        <w:tc>
          <w:tcPr>
            <w:tcW w:w="1984" w:type="dxa"/>
          </w:tcPr>
          <w:p w14:paraId="26069C2D" w14:textId="3AABD285" w:rsidR="009A2CBC" w:rsidRDefault="009A2CBC" w:rsidP="009A2CBC">
            <w:pPr>
              <w:spacing w:line="260" w:lineRule="auto"/>
              <w:rPr>
                <w:b/>
                <w:sz w:val="20"/>
                <w:szCs w:val="20"/>
              </w:rPr>
            </w:pPr>
            <w:r>
              <w:rPr>
                <w:rFonts w:ascii="Gungsuh" w:eastAsia="Gungsuh" w:hAnsi="Gungsuh" w:cs="Gungsuh"/>
                <w:b/>
                <w:sz w:val="20"/>
                <w:szCs w:val="20"/>
              </w:rPr>
              <w:t>【環境</w:t>
            </w:r>
            <w:r>
              <w:rPr>
                <w:rFonts w:ascii="新細明體" w:hAnsi="新細明體" w:cs="新細明體" w:hint="eastAsia"/>
                <w:b/>
                <w:sz w:val="20"/>
                <w:szCs w:val="20"/>
              </w:rPr>
              <w:t>教</w:t>
            </w:r>
            <w:r>
              <w:rPr>
                <w:rFonts w:ascii="Gungsuh" w:eastAsia="Gungsuh" w:hAnsi="Gungsuh" w:cs="Gungsuh" w:hint="eastAsia"/>
                <w:b/>
                <w:sz w:val="20"/>
                <w:szCs w:val="20"/>
              </w:rPr>
              <w:t>育】</w:t>
            </w:r>
          </w:p>
          <w:p w14:paraId="66A23127" w14:textId="0CEE99F3" w:rsidR="009A2CBC" w:rsidRDefault="009A2CBC" w:rsidP="009A2CBC">
            <w:pPr>
              <w:spacing w:line="260" w:lineRule="auto"/>
              <w:rPr>
                <w:sz w:val="20"/>
                <w:szCs w:val="20"/>
              </w:rPr>
            </w:pPr>
            <w:r>
              <w:rPr>
                <w:rFonts w:ascii="Gungsuh" w:eastAsia="Gungsuh" w:hAnsi="Gungsuh" w:cs="Gungsuh"/>
                <w:sz w:val="20"/>
                <w:szCs w:val="20"/>
              </w:rPr>
              <w:t>環E1 參與戶外學習與自然體驗，覺知自然環境的美、平衡、與完整性。</w:t>
            </w:r>
          </w:p>
          <w:p w14:paraId="774497F4" w14:textId="3D308EC3" w:rsidR="009A2CBC" w:rsidRDefault="009A2CBC" w:rsidP="009A2CBC">
            <w:pPr>
              <w:spacing w:line="260" w:lineRule="auto"/>
              <w:rPr>
                <w:b/>
                <w:sz w:val="20"/>
                <w:szCs w:val="20"/>
              </w:rPr>
            </w:pPr>
            <w:r>
              <w:rPr>
                <w:rFonts w:ascii="Gungsuh" w:eastAsia="Gungsuh" w:hAnsi="Gungsuh" w:cs="Gungsuh"/>
                <w:b/>
                <w:sz w:val="20"/>
                <w:szCs w:val="20"/>
              </w:rPr>
              <w:t>【生涯規劃</w:t>
            </w:r>
            <w:r>
              <w:rPr>
                <w:rFonts w:ascii="新細明體" w:hAnsi="新細明體" w:cs="新細明體" w:hint="eastAsia"/>
                <w:b/>
                <w:sz w:val="20"/>
                <w:szCs w:val="20"/>
              </w:rPr>
              <w:t>教</w:t>
            </w:r>
            <w:r>
              <w:rPr>
                <w:rFonts w:ascii="Gungsuh" w:eastAsia="Gungsuh" w:hAnsi="Gungsuh" w:cs="Gungsuh" w:hint="eastAsia"/>
                <w:b/>
                <w:sz w:val="20"/>
                <w:szCs w:val="20"/>
              </w:rPr>
              <w:t>育】</w:t>
            </w:r>
          </w:p>
          <w:p w14:paraId="1D867656" w14:textId="7747FF3B" w:rsidR="009A2CBC" w:rsidRDefault="009A2CBC" w:rsidP="009A2CBC">
            <w:pPr>
              <w:spacing w:line="260" w:lineRule="auto"/>
              <w:rPr>
                <w:sz w:val="20"/>
                <w:szCs w:val="20"/>
              </w:rPr>
            </w:pPr>
            <w:r>
              <w:rPr>
                <w:rFonts w:ascii="Gungsuh" w:eastAsia="Gungsuh" w:hAnsi="Gungsuh" w:cs="Gungsuh"/>
                <w:sz w:val="20"/>
                <w:szCs w:val="20"/>
              </w:rPr>
              <w:t>涯E6 覺察個人的優勢能力。</w:t>
            </w:r>
          </w:p>
          <w:p w14:paraId="4A767D1C" w14:textId="7D9DED72" w:rsidR="009A2CBC" w:rsidRDefault="009A2CBC" w:rsidP="009A2CBC">
            <w:pPr>
              <w:spacing w:line="260" w:lineRule="auto"/>
              <w:rPr>
                <w:b/>
                <w:sz w:val="20"/>
                <w:szCs w:val="20"/>
              </w:rPr>
            </w:pPr>
            <w:r>
              <w:rPr>
                <w:rFonts w:ascii="Gungsuh" w:eastAsia="Gungsuh" w:hAnsi="Gungsuh" w:cs="Gungsuh"/>
                <w:b/>
                <w:sz w:val="20"/>
                <w:szCs w:val="20"/>
              </w:rPr>
              <w:t>【戶外</w:t>
            </w:r>
            <w:r>
              <w:rPr>
                <w:rFonts w:ascii="新細明體" w:hAnsi="新細明體" w:cs="新細明體" w:hint="eastAsia"/>
                <w:b/>
                <w:sz w:val="20"/>
                <w:szCs w:val="20"/>
              </w:rPr>
              <w:t>教</w:t>
            </w:r>
            <w:r>
              <w:rPr>
                <w:rFonts w:ascii="Gungsuh" w:eastAsia="Gungsuh" w:hAnsi="Gungsuh" w:cs="Gungsuh" w:hint="eastAsia"/>
                <w:b/>
                <w:sz w:val="20"/>
                <w:szCs w:val="20"/>
              </w:rPr>
              <w:t>育】</w:t>
            </w:r>
          </w:p>
          <w:p w14:paraId="2B744700" w14:textId="5D15B60B" w:rsidR="009A2CBC" w:rsidRPr="00904A50" w:rsidRDefault="009A2CBC" w:rsidP="009A2CBC">
            <w:pPr>
              <w:spacing w:line="0" w:lineRule="atLeast"/>
              <w:contextualSpacing/>
              <w:mirrorIndents/>
              <w:rPr>
                <w:rFonts w:ascii="標楷體" w:eastAsia="標楷體" w:hAnsi="標楷體"/>
                <w:color w:val="000000"/>
                <w:kern w:val="0"/>
                <w:sz w:val="20"/>
                <w:szCs w:val="20"/>
              </w:rPr>
            </w:pPr>
            <w:r>
              <w:rPr>
                <w:rFonts w:ascii="Gungsuh" w:eastAsia="Gungsuh" w:hAnsi="Gungsuh" w:cs="Gungsuh"/>
                <w:sz w:val="20"/>
                <w:szCs w:val="20"/>
              </w:rPr>
              <w:t>戶E3 善用五官的感知，培養眼、耳、鼻、舌、觸覺及心靈對環境感受的能力。</w:t>
            </w:r>
          </w:p>
        </w:tc>
        <w:tc>
          <w:tcPr>
            <w:tcW w:w="851" w:type="dxa"/>
            <w:shd w:val="clear" w:color="auto" w:fill="auto"/>
            <w:vAlign w:val="center"/>
          </w:tcPr>
          <w:p w14:paraId="26D4A298" w14:textId="77777777" w:rsidR="009A2CBC" w:rsidRPr="006943AE" w:rsidRDefault="009A2CBC" w:rsidP="009A2CBC">
            <w:pPr>
              <w:snapToGrid w:val="0"/>
              <w:spacing w:line="0" w:lineRule="atLeast"/>
              <w:jc w:val="center"/>
              <w:rPr>
                <w:rFonts w:ascii="標楷體" w:eastAsia="標楷體" w:hAnsi="標楷體"/>
                <w:color w:val="000000"/>
                <w:kern w:val="0"/>
                <w:sz w:val="20"/>
              </w:rPr>
            </w:pPr>
          </w:p>
        </w:tc>
      </w:tr>
      <w:tr w:rsidR="000B5391" w:rsidRPr="00F01D66" w14:paraId="1AF68DD7" w14:textId="77777777" w:rsidTr="005B44D0">
        <w:tc>
          <w:tcPr>
            <w:tcW w:w="1040" w:type="dxa"/>
            <w:shd w:val="clear" w:color="auto" w:fill="auto"/>
            <w:vAlign w:val="center"/>
          </w:tcPr>
          <w:p w14:paraId="13A54BF7" w14:textId="77777777" w:rsidR="000B5391" w:rsidRPr="00585D93" w:rsidRDefault="000B5391" w:rsidP="000B539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第十二週</w:t>
            </w:r>
          </w:p>
        </w:tc>
        <w:tc>
          <w:tcPr>
            <w:tcW w:w="3321" w:type="dxa"/>
            <w:shd w:val="clear" w:color="auto" w:fill="auto"/>
          </w:tcPr>
          <w:p w14:paraId="65686642" w14:textId="77777777" w:rsidR="000B5391" w:rsidRPr="000B5391" w:rsidRDefault="000B5391" w:rsidP="000B5391">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第八課 寄居蟹找新家</w:t>
            </w:r>
          </w:p>
          <w:p w14:paraId="5C4060E4" w14:textId="265C089B"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活動一  主題試說</w:t>
            </w:r>
          </w:p>
          <w:p w14:paraId="2CD1E199" w14:textId="2225AE96"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1.學生分享到海邊玩的經驗，依本課課名思考單元主題的關係，並依單元主題展開想像。</w:t>
            </w:r>
          </w:p>
          <w:p w14:paraId="0AC86B19" w14:textId="3777083E"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2.</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師引導學生依課名預測內容，默讀課文後比較文章與自己的想法差異並說出全課重點。</w:t>
            </w:r>
          </w:p>
          <w:p w14:paraId="45C1609E" w14:textId="42122A22"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3.學生分段朗讀，</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師指導朗讀之流暢性後，學生依不同分組朗讀課文，並回顧本節學習歷程。</w:t>
            </w:r>
          </w:p>
          <w:p w14:paraId="26A472A1" w14:textId="7E2E8F7B"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lastRenderedPageBreak/>
              <w:t>活動二  字詞識寫</w:t>
            </w:r>
          </w:p>
          <w:p w14:paraId="0DCE4D2E" w14:textId="4B8D2317"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1.學生朗讀課文，認讀語句、分析語詞和生字並嘗試解說語詞意義。</w:t>
            </w:r>
          </w:p>
          <w:p w14:paraId="3E738426" w14:textId="28C0B0DA"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2.</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師配合語文百寶箱「</w:t>
            </w:r>
            <w:r w:rsidRPr="000B5391">
              <w:rPr>
                <w:rFonts w:ascii="標楷體" w:eastAsia="標楷體" w:hAnsi="標楷體" w:cs="Gungsuh"/>
                <w:sz w:val="20"/>
                <w:szCs w:val="20"/>
              </w:rPr>
              <w:t>1我會寫字」，引導學生將本課生字分</w:t>
            </w:r>
            <w:r w:rsidRPr="000B5391">
              <w:rPr>
                <w:rFonts w:ascii="標楷體" w:eastAsia="標楷體" w:hAnsi="標楷體" w:cs="新細明體" w:hint="eastAsia"/>
                <w:sz w:val="20"/>
                <w:szCs w:val="20"/>
              </w:rPr>
              <w:t>為</w:t>
            </w:r>
            <w:r w:rsidRPr="000B5391">
              <w:rPr>
                <w:rFonts w:ascii="標楷體" w:eastAsia="標楷體" w:hAnsi="標楷體" w:cs="Gungsuh" w:hint="eastAsia"/>
                <w:sz w:val="20"/>
                <w:szCs w:val="20"/>
              </w:rPr>
              <w:t>「舊經驗重組字」、「上下、左右、內外部件組合」的生字做分類識讀</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學，再依字形結構，指導學生正確書寫。</w:t>
            </w:r>
          </w:p>
          <w:p w14:paraId="70A1869C" w14:textId="73AC4524"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3.</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師配合語文百寶箱「</w:t>
            </w:r>
            <w:r w:rsidRPr="000B5391">
              <w:rPr>
                <w:rFonts w:ascii="標楷體" w:eastAsia="標楷體" w:hAnsi="標楷體" w:cs="Gungsuh"/>
                <w:sz w:val="20"/>
                <w:szCs w:val="20"/>
              </w:rPr>
              <w:t>2部件好朋友」、「3讀起來不一樣」，引導學生複習同部件生字與多音字。</w:t>
            </w:r>
          </w:p>
          <w:p w14:paraId="7FB60295" w14:textId="29F37C12"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4.</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師引導學生完成習作第一大題並回顧本節學習歷程。</w:t>
            </w:r>
          </w:p>
          <w:p w14:paraId="048E0E56" w14:textId="7F53013A"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活動三  內容深究</w:t>
            </w:r>
          </w:p>
          <w:p w14:paraId="58C8A4A0" w14:textId="4629C564"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1.學生細讀課文，依</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師提問、個人經驗、觀察課文圖片、預測與想像，分組討論並理解課文內容。</w:t>
            </w:r>
          </w:p>
          <w:p w14:paraId="24606E7C" w14:textId="6556DCA0"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2.學生分段閱讀課文，</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師提問引導學生回答、理解並整理段落大意。</w:t>
            </w:r>
          </w:p>
          <w:p w14:paraId="227B5527" w14:textId="150D933C"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3.</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師引導學生回顧本節學習歷程。</w:t>
            </w:r>
          </w:p>
          <w:p w14:paraId="707E854B" w14:textId="51D44E02"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活動四  形式深究</w:t>
            </w:r>
          </w:p>
          <w:p w14:paraId="40CC7D11" w14:textId="0943DF37"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1.</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師配合課文和語文百寶箱「</w:t>
            </w:r>
            <w:r w:rsidRPr="000B5391">
              <w:rPr>
                <w:rFonts w:ascii="標楷體" w:eastAsia="標楷體" w:hAnsi="標楷體" w:cs="Gungsuh"/>
                <w:sz w:val="20"/>
                <w:szCs w:val="20"/>
              </w:rPr>
              <w:t>4使字有意思」「5換個說法也一樣」，引導學生發現語詞或短句調動順序後意思不變。</w:t>
            </w:r>
          </w:p>
          <w:p w14:paraId="7FE6C186" w14:textId="5323EBF8"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2.</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師指導學生適當斷句、</w:t>
            </w:r>
            <w:r w:rsidRPr="000B5391">
              <w:rPr>
                <w:rFonts w:ascii="標楷體" w:eastAsia="標楷體" w:hAnsi="標楷體" w:cs="新細明體" w:hint="eastAsia"/>
                <w:sz w:val="20"/>
                <w:szCs w:val="20"/>
              </w:rPr>
              <w:t>強</w:t>
            </w:r>
            <w:r w:rsidRPr="000B5391">
              <w:rPr>
                <w:rFonts w:ascii="標楷體" w:eastAsia="標楷體" w:hAnsi="標楷體" w:cs="Gungsuh" w:hint="eastAsia"/>
                <w:sz w:val="20"/>
                <w:szCs w:val="20"/>
              </w:rPr>
              <w:t>調語氣</w:t>
            </w:r>
            <w:r w:rsidRPr="000B5391">
              <w:rPr>
                <w:rFonts w:ascii="標楷體" w:eastAsia="標楷體" w:hAnsi="標楷體" w:cs="Gungsuh" w:hint="eastAsia"/>
                <w:sz w:val="20"/>
                <w:szCs w:val="20"/>
              </w:rPr>
              <w:lastRenderedPageBreak/>
              <w:t>朗讀課文，學生練習後上臺發表。</w:t>
            </w:r>
          </w:p>
          <w:p w14:paraId="529B3567" w14:textId="7ABA1E3B"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3.</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師引導學生完成習作第二、三大題。</w:t>
            </w:r>
          </w:p>
          <w:p w14:paraId="275C96D9" w14:textId="09A1FF37"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4.</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師引導學生回顧本節學習歷程。</w:t>
            </w:r>
          </w:p>
          <w:p w14:paraId="2613C1EC" w14:textId="24927651"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活動五  議題探究</w:t>
            </w:r>
          </w:p>
          <w:p w14:paraId="5F035253" w14:textId="6A1C0894"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1.</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師提問引導學生依課文圖片回想本課內容，整理課文大意，說出課文主旨。</w:t>
            </w:r>
          </w:p>
          <w:p w14:paraId="1D7A20F5" w14:textId="1E70149D"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2.</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師提問引導學生觀察本課表述特色，說出本課用角色說話的方式呈現，是可以用來演戲的劇本。</w:t>
            </w:r>
          </w:p>
          <w:p w14:paraId="714F1292" w14:textId="2E2D6707" w:rsidR="000B5391" w:rsidRPr="000B5391" w:rsidRDefault="000B5391" w:rsidP="000B5391">
            <w:pPr>
              <w:spacing w:line="260" w:lineRule="auto"/>
              <w:jc w:val="both"/>
              <w:rPr>
                <w:rFonts w:ascii="標楷體" w:eastAsia="標楷體" w:hAnsi="標楷體"/>
                <w:sz w:val="20"/>
                <w:szCs w:val="20"/>
              </w:rPr>
            </w:pPr>
            <w:r w:rsidRPr="000B5391">
              <w:rPr>
                <w:rFonts w:ascii="標楷體" w:eastAsia="標楷體" w:hAnsi="標楷體" w:cs="Gungsuh"/>
                <w:sz w:val="20"/>
                <w:szCs w:val="20"/>
              </w:rPr>
              <w:t>3.</w:t>
            </w:r>
            <w:r w:rsidRPr="000B5391">
              <w:rPr>
                <w:rFonts w:ascii="標楷體" w:eastAsia="標楷體" w:hAnsi="標楷體" w:cs="新細明體" w:hint="eastAsia"/>
                <w:sz w:val="20"/>
                <w:szCs w:val="20"/>
              </w:rPr>
              <w:t>教</w:t>
            </w:r>
            <w:r w:rsidRPr="000B5391">
              <w:rPr>
                <w:rFonts w:ascii="標楷體" w:eastAsia="標楷體" w:hAnsi="標楷體" w:cs="Gungsuh" w:hint="eastAsia"/>
                <w:sz w:val="20"/>
                <w:szCs w:val="20"/>
              </w:rPr>
              <w:t>師引導學生運用習得的閱讀策略閱讀習作文本，完成習作第四大題。</w:t>
            </w:r>
          </w:p>
          <w:p w14:paraId="476005B7" w14:textId="3D49A364" w:rsidR="000B5391" w:rsidRPr="000B5391" w:rsidRDefault="000B5391" w:rsidP="000B5391">
            <w:pPr>
              <w:spacing w:line="0" w:lineRule="atLeast"/>
              <w:contextualSpacing/>
              <w:mirrorIndents/>
              <w:rPr>
                <w:rFonts w:ascii="標楷體" w:eastAsia="標楷體" w:hAnsi="標楷體"/>
                <w:color w:val="000000"/>
                <w:kern w:val="0"/>
                <w:sz w:val="20"/>
                <w:szCs w:val="20"/>
              </w:rPr>
            </w:pPr>
            <w:r w:rsidRPr="000B5391">
              <w:rPr>
                <w:rFonts w:ascii="標楷體" w:eastAsia="標楷體" w:hAnsi="標楷體" w:cs="Gungsuh"/>
                <w:sz w:val="20"/>
                <w:szCs w:val="20"/>
              </w:rPr>
              <w:t>4.學生朗讀課文並回顧本節學習歷程。</w:t>
            </w:r>
          </w:p>
        </w:tc>
        <w:tc>
          <w:tcPr>
            <w:tcW w:w="2835" w:type="dxa"/>
          </w:tcPr>
          <w:p w14:paraId="6DB9CD5F"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3"/>
                <w:id w:val="1122806712"/>
              </w:sdtPr>
              <w:sdtEndPr/>
              <w:sdtContent>
                <w:r w:rsidR="000B5391" w:rsidRPr="000B5391">
                  <w:rPr>
                    <w:rFonts w:ascii="標楷體" w:eastAsia="標楷體" w:hAnsi="標楷體" w:cs="Gungsuh"/>
                    <w:sz w:val="20"/>
                    <w:szCs w:val="20"/>
                  </w:rPr>
                  <w:t>1-II-3 聽</w:t>
                </w:r>
                <w:r w:rsidR="000B5391" w:rsidRPr="000B5391">
                  <w:rPr>
                    <w:rFonts w:ascii="標楷體" w:eastAsia="標楷體" w:hAnsi="標楷體" w:cs="新細明體" w:hint="eastAsia"/>
                    <w:sz w:val="20"/>
                    <w:szCs w:val="20"/>
                  </w:rPr>
                  <w:t>懂</w:t>
                </w:r>
                <w:r w:rsidR="000B5391" w:rsidRPr="000B5391">
                  <w:rPr>
                    <w:rFonts w:ascii="標楷體" w:eastAsia="標楷體" w:hAnsi="標楷體" w:cs="Gungsuh" w:hint="eastAsia"/>
                    <w:sz w:val="20"/>
                    <w:szCs w:val="20"/>
                  </w:rPr>
                  <w:t>適合程度的詩歌、戲劇，並說出聆聽內容的要點。</w:t>
                </w:r>
              </w:sdtContent>
            </w:sdt>
          </w:p>
          <w:p w14:paraId="0C089DD1"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4"/>
                <w:id w:val="500013970"/>
              </w:sdtPr>
              <w:sdtEndPr/>
              <w:sdtContent>
                <w:r w:rsidR="000B5391" w:rsidRPr="000B5391">
                  <w:rPr>
                    <w:rFonts w:ascii="標楷體" w:eastAsia="標楷體" w:hAnsi="標楷體" w:cs="Gungsuh"/>
                    <w:sz w:val="20"/>
                    <w:szCs w:val="20"/>
                  </w:rPr>
                  <w:t>1-II-4 根據話語情境，分辨內容是否切題，理解主要內容和情感，並與對方互動。</w:t>
                </w:r>
              </w:sdtContent>
            </w:sdt>
          </w:p>
          <w:p w14:paraId="419B0868"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5"/>
                <w:id w:val="-1578204290"/>
              </w:sdtPr>
              <w:sdtEndPr/>
              <w:sdtContent>
                <w:r w:rsidR="000B5391" w:rsidRPr="000B5391">
                  <w:rPr>
                    <w:rFonts w:ascii="標楷體" w:eastAsia="標楷體" w:hAnsi="標楷體" w:cs="Gungsuh"/>
                    <w:sz w:val="20"/>
                    <w:szCs w:val="20"/>
                  </w:rPr>
                  <w:t>2-II-1 用</w:t>
                </w:r>
                <w:r w:rsidR="000B5391" w:rsidRPr="000B5391">
                  <w:rPr>
                    <w:rFonts w:ascii="標楷體" w:eastAsia="標楷體" w:hAnsi="標楷體" w:cs="新細明體" w:hint="eastAsia"/>
                    <w:sz w:val="20"/>
                    <w:szCs w:val="20"/>
                  </w:rPr>
                  <w:t>清</w:t>
                </w:r>
                <w:r w:rsidR="000B5391" w:rsidRPr="000B5391">
                  <w:rPr>
                    <w:rFonts w:ascii="標楷體" w:eastAsia="標楷體" w:hAnsi="標楷體" w:cs="Gungsuh" w:hint="eastAsia"/>
                    <w:sz w:val="20"/>
                    <w:szCs w:val="20"/>
                  </w:rPr>
                  <w:t>晰語音、適當語速和音量說話。</w:t>
                </w:r>
              </w:sdtContent>
            </w:sdt>
          </w:p>
          <w:p w14:paraId="739E616F"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6"/>
                <w:id w:val="-598560858"/>
              </w:sdtPr>
              <w:sdtEndPr/>
              <w:sdtContent>
                <w:r w:rsidR="000B5391" w:rsidRPr="000B5391">
                  <w:rPr>
                    <w:rFonts w:ascii="標楷體" w:eastAsia="標楷體" w:hAnsi="標楷體" w:cs="Gungsuh"/>
                    <w:sz w:val="20"/>
                    <w:szCs w:val="20"/>
                  </w:rPr>
                  <w:t>2-II-4 樂於參加討論，提供個人的觀點和意見。</w:t>
                </w:r>
              </w:sdtContent>
            </w:sdt>
          </w:p>
          <w:p w14:paraId="1E0CCF7F"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7"/>
                <w:id w:val="-682050478"/>
              </w:sdtPr>
              <w:sdtEndPr/>
              <w:sdtContent>
                <w:r w:rsidR="000B5391" w:rsidRPr="000B5391">
                  <w:rPr>
                    <w:rFonts w:ascii="標楷體" w:eastAsia="標楷體" w:hAnsi="標楷體" w:cs="Gungsuh"/>
                    <w:sz w:val="20"/>
                    <w:szCs w:val="20"/>
                  </w:rPr>
                  <w:t>3-II-1 運用注音符號，理解生</w:t>
                </w:r>
                <w:r w:rsidR="000B5391" w:rsidRPr="000B5391">
                  <w:rPr>
                    <w:rFonts w:ascii="標楷體" w:eastAsia="標楷體" w:hAnsi="標楷體" w:cs="Gungsuh"/>
                    <w:sz w:val="20"/>
                    <w:szCs w:val="20"/>
                  </w:rPr>
                  <w:lastRenderedPageBreak/>
                  <w:t>字新詞，提升閱讀效能。</w:t>
                </w:r>
              </w:sdtContent>
            </w:sdt>
          </w:p>
          <w:p w14:paraId="6C80EB77"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8"/>
                <w:id w:val="-2278875"/>
              </w:sdtPr>
              <w:sdtEndPr/>
              <w:sdtContent>
                <w:r w:rsidR="000B5391" w:rsidRPr="000B5391">
                  <w:rPr>
                    <w:rFonts w:ascii="標楷體" w:eastAsia="標楷體" w:hAnsi="標楷體" w:cs="Gungsuh"/>
                    <w:sz w:val="20"/>
                    <w:szCs w:val="20"/>
                  </w:rPr>
                  <w:t>4-II-1 認識常用國字至少1,800字，使用1,200字。</w:t>
                </w:r>
              </w:sdtContent>
            </w:sdt>
          </w:p>
          <w:p w14:paraId="28D61424"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29"/>
                <w:id w:val="-196001700"/>
              </w:sdtPr>
              <w:sdtEndPr/>
              <w:sdtContent>
                <w:r w:rsidR="000B5391" w:rsidRPr="000B5391">
                  <w:rPr>
                    <w:rFonts w:ascii="標楷體" w:eastAsia="標楷體" w:hAnsi="標楷體" w:cs="Gungsuh"/>
                    <w:sz w:val="20"/>
                    <w:szCs w:val="20"/>
                  </w:rPr>
                  <w:t>4-II-4 能分辨形近、音近字詞，並正確使用。</w:t>
                </w:r>
              </w:sdtContent>
            </w:sdt>
          </w:p>
          <w:p w14:paraId="37CF6FBD"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0"/>
                <w:id w:val="1785376136"/>
              </w:sdtPr>
              <w:sdtEndPr/>
              <w:sdtContent>
                <w:r w:rsidR="000B5391" w:rsidRPr="000B5391">
                  <w:rPr>
                    <w:rFonts w:ascii="標楷體" w:eastAsia="標楷體" w:hAnsi="標楷體" w:cs="Gungsuh"/>
                    <w:sz w:val="20"/>
                    <w:szCs w:val="20"/>
                  </w:rPr>
                  <w:t>5-II-1 以適切的速率朗讀文本，表現抑揚頓挫與情感。</w:t>
                </w:r>
              </w:sdtContent>
            </w:sdt>
          </w:p>
          <w:p w14:paraId="2BFE6427"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1"/>
                <w:id w:val="-1798749141"/>
              </w:sdtPr>
              <w:sdtEndPr/>
              <w:sdtContent>
                <w:r w:rsidR="000B5391" w:rsidRPr="000B5391">
                  <w:rPr>
                    <w:rFonts w:ascii="標楷體" w:eastAsia="標楷體" w:hAnsi="標楷體" w:cs="Gungsuh"/>
                    <w:sz w:val="20"/>
                    <w:szCs w:val="20"/>
                  </w:rPr>
                  <w:t>5-II-5 認識記</w:t>
                </w:r>
                <w:r w:rsidR="000B5391" w:rsidRPr="000B5391">
                  <w:rPr>
                    <w:rFonts w:ascii="標楷體" w:eastAsia="標楷體" w:hAnsi="標楷體" w:cs="新細明體" w:hint="eastAsia"/>
                    <w:sz w:val="20"/>
                    <w:szCs w:val="20"/>
                  </w:rPr>
                  <w:t>敘</w:t>
                </w:r>
                <w:r w:rsidR="000B5391" w:rsidRPr="000B5391">
                  <w:rPr>
                    <w:rFonts w:ascii="標楷體" w:eastAsia="標楷體" w:hAnsi="標楷體" w:cs="Gungsuh" w:hint="eastAsia"/>
                    <w:sz w:val="20"/>
                    <w:szCs w:val="20"/>
                  </w:rPr>
                  <w:t>、抒情、說明及應用文本的特徵。</w:t>
                </w:r>
              </w:sdtContent>
            </w:sdt>
          </w:p>
          <w:p w14:paraId="5954F260"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2"/>
                <w:id w:val="1841655639"/>
              </w:sdtPr>
              <w:sdtEndPr/>
              <w:sdtContent>
                <w:r w:rsidR="000B5391" w:rsidRPr="000B5391">
                  <w:rPr>
                    <w:rFonts w:ascii="標楷體" w:eastAsia="標楷體" w:hAnsi="標楷體" w:cs="Gungsuh"/>
                    <w:sz w:val="20"/>
                    <w:szCs w:val="20"/>
                  </w:rPr>
                  <w:t>5-II-7 就文本的觀點，找出支持的理由。</w:t>
                </w:r>
              </w:sdtContent>
            </w:sdt>
          </w:p>
          <w:p w14:paraId="2AE32E49"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3"/>
                <w:id w:val="-1236855350"/>
              </w:sdtPr>
              <w:sdtEndPr/>
              <w:sdtContent>
                <w:r w:rsidR="000B5391" w:rsidRPr="000B5391">
                  <w:rPr>
                    <w:rFonts w:ascii="標楷體" w:eastAsia="標楷體" w:hAnsi="標楷體" w:cs="Gungsuh"/>
                    <w:sz w:val="20"/>
                    <w:szCs w:val="20"/>
                  </w:rPr>
                  <w:t>5-II-8 運用預測、推論、提問等策略，增進對文本的理解。</w:t>
                </w:r>
              </w:sdtContent>
            </w:sdt>
          </w:p>
          <w:p w14:paraId="49C82628" w14:textId="68735F17"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934"/>
                <w:id w:val="778687353"/>
              </w:sdtPr>
              <w:sdtEndPr/>
              <w:sdtContent>
                <w:r w:rsidR="000B5391" w:rsidRPr="000B5391">
                  <w:rPr>
                    <w:rFonts w:ascii="標楷體" w:eastAsia="標楷體" w:hAnsi="標楷體" w:cs="Gungsuh"/>
                    <w:sz w:val="20"/>
                    <w:szCs w:val="20"/>
                  </w:rPr>
                  <w:t>6-II-1 根據表達需要，使用各種標點符號。</w:t>
                </w:r>
              </w:sdtContent>
            </w:sdt>
          </w:p>
        </w:tc>
        <w:tc>
          <w:tcPr>
            <w:tcW w:w="2977" w:type="dxa"/>
          </w:tcPr>
          <w:p w14:paraId="2D13D484"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5"/>
                <w:id w:val="1070771240"/>
              </w:sdtPr>
              <w:sdtEndPr/>
              <w:sdtContent>
                <w:r w:rsidR="000B5391" w:rsidRPr="000B5391">
                  <w:rPr>
                    <w:rFonts w:ascii="標楷體" w:eastAsia="標楷體" w:hAnsi="標楷體" w:cs="Gungsuh"/>
                    <w:sz w:val="20"/>
                    <w:szCs w:val="20"/>
                  </w:rPr>
                  <w:t>Aa-II-1 標注注音符號的各類文本。</w:t>
                </w:r>
              </w:sdtContent>
            </w:sdt>
          </w:p>
          <w:p w14:paraId="6CCC99A7"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6"/>
                <w:id w:val="-530266991"/>
              </w:sdtPr>
              <w:sdtEndPr/>
              <w:sdtContent>
                <w:r w:rsidR="000B5391" w:rsidRPr="000B5391">
                  <w:rPr>
                    <w:rFonts w:ascii="標楷體" w:eastAsia="標楷體" w:hAnsi="標楷體" w:cs="Gungsuh"/>
                    <w:sz w:val="20"/>
                    <w:szCs w:val="20"/>
                  </w:rPr>
                  <w:t>Ab-II-1 1,800個常用字的字形、字音和字義。</w:t>
                </w:r>
              </w:sdtContent>
            </w:sdt>
          </w:p>
          <w:p w14:paraId="002F835F"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7"/>
                <w:id w:val="1229194776"/>
              </w:sdtPr>
              <w:sdtEndPr/>
              <w:sdtContent>
                <w:r w:rsidR="000B5391" w:rsidRPr="000B5391">
                  <w:rPr>
                    <w:rFonts w:ascii="標楷體" w:eastAsia="標楷體" w:hAnsi="標楷體" w:cs="Gungsuh"/>
                    <w:sz w:val="20"/>
                    <w:szCs w:val="20"/>
                  </w:rPr>
                  <w:t>Ab-II-4 多音字及多義字。</w:t>
                </w:r>
              </w:sdtContent>
            </w:sdt>
          </w:p>
          <w:p w14:paraId="39CF95F9"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8"/>
                <w:id w:val="281774582"/>
              </w:sdtPr>
              <w:sdtEndPr/>
              <w:sdtContent>
                <w:r w:rsidR="000B5391" w:rsidRPr="000B5391">
                  <w:rPr>
                    <w:rFonts w:ascii="標楷體" w:eastAsia="標楷體" w:hAnsi="標楷體" w:cs="Gungsuh"/>
                    <w:sz w:val="20"/>
                    <w:szCs w:val="20"/>
                  </w:rPr>
                  <w:t>Ab-II-6 2,000個常用語詞的使用。</w:t>
                </w:r>
              </w:sdtContent>
            </w:sdt>
          </w:p>
          <w:p w14:paraId="6BB94FB7"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39"/>
                <w:id w:val="-259908852"/>
              </w:sdtPr>
              <w:sdtEndPr/>
              <w:sdtContent>
                <w:r w:rsidR="000B5391" w:rsidRPr="000B5391">
                  <w:rPr>
                    <w:rFonts w:ascii="標楷體" w:eastAsia="標楷體" w:hAnsi="標楷體" w:cs="Gungsuh"/>
                    <w:sz w:val="20"/>
                    <w:szCs w:val="20"/>
                  </w:rPr>
                  <w:t>Ab-II-8 詞類的分辨。</w:t>
                </w:r>
              </w:sdtContent>
            </w:sdt>
          </w:p>
          <w:p w14:paraId="3F341B0A"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0"/>
                <w:id w:val="-533260435"/>
              </w:sdtPr>
              <w:sdtEndPr/>
              <w:sdtContent>
                <w:r w:rsidR="000B5391" w:rsidRPr="000B5391">
                  <w:rPr>
                    <w:rFonts w:ascii="標楷體" w:eastAsia="標楷體" w:hAnsi="標楷體" w:cs="Gungsuh"/>
                    <w:sz w:val="20"/>
                    <w:szCs w:val="20"/>
                  </w:rPr>
                  <w:t>Ac-II-1 各種標點符號的用法。</w:t>
                </w:r>
              </w:sdtContent>
            </w:sdt>
          </w:p>
          <w:p w14:paraId="4CFE1657"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1"/>
                <w:id w:val="-30959661"/>
              </w:sdtPr>
              <w:sdtEndPr/>
              <w:sdtContent>
                <w:r w:rsidR="000B5391" w:rsidRPr="000B5391">
                  <w:rPr>
                    <w:rFonts w:ascii="標楷體" w:eastAsia="標楷體" w:hAnsi="標楷體" w:cs="Gungsuh"/>
                    <w:sz w:val="20"/>
                    <w:szCs w:val="20"/>
                  </w:rPr>
                  <w:t>Ac-II-2 各種基本句型。</w:t>
                </w:r>
              </w:sdtContent>
            </w:sdt>
          </w:p>
          <w:p w14:paraId="4AABDAED"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2"/>
                <w:id w:val="-503041891"/>
              </w:sdtPr>
              <w:sdtEndPr/>
              <w:sdtContent>
                <w:r w:rsidR="000B5391" w:rsidRPr="000B5391">
                  <w:rPr>
                    <w:rFonts w:ascii="標楷體" w:eastAsia="標楷體" w:hAnsi="標楷體" w:cs="Gungsuh"/>
                    <w:sz w:val="20"/>
                    <w:szCs w:val="20"/>
                  </w:rPr>
                  <w:t>Ac-II-4 各類文句的語氣與意義。</w:t>
                </w:r>
              </w:sdtContent>
            </w:sdt>
          </w:p>
          <w:p w14:paraId="3DFA8F56"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3"/>
                <w:id w:val="1173681572"/>
              </w:sdtPr>
              <w:sdtEndPr/>
              <w:sdtContent>
                <w:r w:rsidR="000B5391" w:rsidRPr="000B5391">
                  <w:rPr>
                    <w:rFonts w:ascii="標楷體" w:eastAsia="標楷體" w:hAnsi="標楷體" w:cs="Gungsuh"/>
                    <w:sz w:val="20"/>
                    <w:szCs w:val="20"/>
                  </w:rPr>
                  <w:t>Ad-II-2 篇章的大意、主旨與簡單結構。</w:t>
                </w:r>
              </w:sdtContent>
            </w:sdt>
          </w:p>
          <w:p w14:paraId="5059BCE5"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4"/>
                <w:id w:val="155890726"/>
              </w:sdtPr>
              <w:sdtEndPr/>
              <w:sdtContent>
                <w:r w:rsidR="000B5391" w:rsidRPr="000B5391">
                  <w:rPr>
                    <w:rFonts w:ascii="標楷體" w:eastAsia="標楷體" w:hAnsi="標楷體" w:cs="Gungsuh"/>
                    <w:sz w:val="20"/>
                    <w:szCs w:val="20"/>
                  </w:rPr>
                  <w:t>Bb-II-3 對物或自然的情懷。</w:t>
                </w:r>
              </w:sdtContent>
            </w:sdt>
          </w:p>
          <w:p w14:paraId="1DB07130" w14:textId="77777777" w:rsidR="000B5391" w:rsidRPr="000B5391" w:rsidRDefault="00FC0C78" w:rsidP="000B5391">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945"/>
                <w:id w:val="1876039341"/>
              </w:sdtPr>
              <w:sdtEndPr/>
              <w:sdtContent>
                <w:r w:rsidR="000B5391" w:rsidRPr="000B5391">
                  <w:rPr>
                    <w:rFonts w:ascii="標楷體" w:eastAsia="標楷體" w:hAnsi="標楷體" w:cs="Gungsuh"/>
                    <w:sz w:val="20"/>
                    <w:szCs w:val="20"/>
                  </w:rPr>
                  <w:t>Be-II-4 應用文本的結構。</w:t>
                </w:r>
              </w:sdtContent>
            </w:sdt>
          </w:p>
          <w:p w14:paraId="1E6C9CDB" w14:textId="14F309AB"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946"/>
                <w:id w:val="692576643"/>
              </w:sdtPr>
              <w:sdtEndPr/>
              <w:sdtContent>
                <w:r w:rsidR="000B5391" w:rsidRPr="000B5391">
                  <w:rPr>
                    <w:rFonts w:ascii="標楷體" w:eastAsia="標楷體" w:hAnsi="標楷體" w:cs="Gungsuh"/>
                    <w:sz w:val="20"/>
                    <w:szCs w:val="20"/>
                  </w:rPr>
                  <w:t>Cb-II-2 各類文本中所反映的個人與家庭、</w:t>
                </w:r>
                <w:r w:rsidR="000B5391" w:rsidRPr="000B5391">
                  <w:rPr>
                    <w:rFonts w:ascii="標楷體" w:eastAsia="標楷體" w:hAnsi="標楷體" w:cs="新細明體" w:hint="eastAsia"/>
                    <w:sz w:val="20"/>
                    <w:szCs w:val="20"/>
                  </w:rPr>
                  <w:t>鄉</w:t>
                </w:r>
                <w:r w:rsidR="000B5391" w:rsidRPr="000B5391">
                  <w:rPr>
                    <w:rFonts w:ascii="標楷體" w:eastAsia="標楷體" w:hAnsi="標楷體" w:cs="Gungsuh" w:hint="eastAsia"/>
                    <w:sz w:val="20"/>
                    <w:szCs w:val="20"/>
                  </w:rPr>
                  <w:t>里、國族及其他社群的關係。</w:t>
                </w:r>
              </w:sdtContent>
            </w:sdt>
          </w:p>
        </w:tc>
        <w:tc>
          <w:tcPr>
            <w:tcW w:w="1134" w:type="dxa"/>
          </w:tcPr>
          <w:p w14:paraId="27F88F92" w14:textId="77777777" w:rsidR="000B5391" w:rsidRPr="000B5391" w:rsidRDefault="00FC0C78" w:rsidP="000B5391">
            <w:pPr>
              <w:spacing w:line="260" w:lineRule="auto"/>
              <w:jc w:val="both"/>
              <w:rPr>
                <w:rFonts w:ascii="標楷體" w:eastAsia="標楷體" w:hAnsi="標楷體"/>
                <w:sz w:val="20"/>
                <w:szCs w:val="20"/>
              </w:rPr>
            </w:pPr>
            <w:sdt>
              <w:sdtPr>
                <w:rPr>
                  <w:rFonts w:ascii="標楷體" w:eastAsia="標楷體" w:hAnsi="標楷體"/>
                  <w:sz w:val="20"/>
                  <w:szCs w:val="20"/>
                </w:rPr>
                <w:tag w:val="goog_rdk_984"/>
                <w:id w:val="86517797"/>
              </w:sdtPr>
              <w:sdtEndPr/>
              <w:sdtContent>
                <w:r w:rsidR="000B5391" w:rsidRPr="000B5391">
                  <w:rPr>
                    <w:rFonts w:ascii="標楷體" w:eastAsia="標楷體" w:hAnsi="標楷體" w:cs="Gungsuh"/>
                    <w:sz w:val="20"/>
                    <w:szCs w:val="20"/>
                  </w:rPr>
                  <w:t>口頭評量</w:t>
                </w:r>
              </w:sdtContent>
            </w:sdt>
          </w:p>
          <w:p w14:paraId="05A89D06" w14:textId="77777777" w:rsidR="000B5391" w:rsidRPr="000B5391" w:rsidRDefault="00FC0C78" w:rsidP="000B5391">
            <w:pPr>
              <w:spacing w:line="260" w:lineRule="auto"/>
              <w:jc w:val="both"/>
              <w:rPr>
                <w:rFonts w:ascii="標楷體" w:eastAsia="標楷體" w:hAnsi="標楷體"/>
                <w:sz w:val="20"/>
                <w:szCs w:val="20"/>
              </w:rPr>
            </w:pPr>
            <w:sdt>
              <w:sdtPr>
                <w:rPr>
                  <w:rFonts w:ascii="標楷體" w:eastAsia="標楷體" w:hAnsi="標楷體"/>
                  <w:sz w:val="20"/>
                  <w:szCs w:val="20"/>
                </w:rPr>
                <w:tag w:val="goog_rdk_985"/>
                <w:id w:val="1602529802"/>
              </w:sdtPr>
              <w:sdtEndPr/>
              <w:sdtContent>
                <w:r w:rsidR="000B5391" w:rsidRPr="000B5391">
                  <w:rPr>
                    <w:rFonts w:ascii="標楷體" w:eastAsia="標楷體" w:hAnsi="標楷體" w:cs="Gungsuh"/>
                    <w:sz w:val="20"/>
                    <w:szCs w:val="20"/>
                  </w:rPr>
                  <w:t>實作評量</w:t>
                </w:r>
              </w:sdtContent>
            </w:sdt>
          </w:p>
          <w:p w14:paraId="309C9F82" w14:textId="77777777" w:rsidR="000B5391" w:rsidRPr="000B5391" w:rsidRDefault="00FC0C78" w:rsidP="000B5391">
            <w:pPr>
              <w:spacing w:line="260" w:lineRule="auto"/>
              <w:jc w:val="both"/>
              <w:rPr>
                <w:rFonts w:ascii="標楷體" w:eastAsia="標楷體" w:hAnsi="標楷體"/>
                <w:sz w:val="20"/>
                <w:szCs w:val="20"/>
              </w:rPr>
            </w:pPr>
            <w:sdt>
              <w:sdtPr>
                <w:rPr>
                  <w:rFonts w:ascii="標楷體" w:eastAsia="標楷體" w:hAnsi="標楷體"/>
                  <w:sz w:val="20"/>
                  <w:szCs w:val="20"/>
                </w:rPr>
                <w:tag w:val="goog_rdk_986"/>
                <w:id w:val="-1586067810"/>
              </w:sdtPr>
              <w:sdtEndPr/>
              <w:sdtContent>
                <w:r w:rsidR="000B5391" w:rsidRPr="000B5391">
                  <w:rPr>
                    <w:rFonts w:ascii="標楷體" w:eastAsia="標楷體" w:hAnsi="標楷體" w:cs="Gungsuh"/>
                    <w:sz w:val="20"/>
                    <w:szCs w:val="20"/>
                  </w:rPr>
                  <w:t>觀察評量</w:t>
                </w:r>
              </w:sdtContent>
            </w:sdt>
          </w:p>
          <w:p w14:paraId="03A01E24" w14:textId="77777777" w:rsidR="000B5391" w:rsidRPr="000B5391" w:rsidRDefault="00FC0C78" w:rsidP="000B5391">
            <w:pPr>
              <w:spacing w:line="260" w:lineRule="auto"/>
              <w:jc w:val="both"/>
              <w:rPr>
                <w:rFonts w:ascii="標楷體" w:eastAsia="標楷體" w:hAnsi="標楷體"/>
                <w:sz w:val="20"/>
                <w:szCs w:val="20"/>
              </w:rPr>
            </w:pPr>
            <w:sdt>
              <w:sdtPr>
                <w:rPr>
                  <w:rFonts w:ascii="標楷體" w:eastAsia="標楷體" w:hAnsi="標楷體"/>
                  <w:sz w:val="20"/>
                  <w:szCs w:val="20"/>
                </w:rPr>
                <w:tag w:val="goog_rdk_987"/>
                <w:id w:val="-891885691"/>
              </w:sdtPr>
              <w:sdtEndPr/>
              <w:sdtContent>
                <w:r w:rsidR="000B5391" w:rsidRPr="000B5391">
                  <w:rPr>
                    <w:rFonts w:ascii="標楷體" w:eastAsia="標楷體" w:hAnsi="標楷體" w:cs="Gungsuh"/>
                    <w:sz w:val="20"/>
                    <w:szCs w:val="20"/>
                  </w:rPr>
                  <w:t>作業評量</w:t>
                </w:r>
              </w:sdtContent>
            </w:sdt>
          </w:p>
          <w:p w14:paraId="30B0EB60" w14:textId="77777777" w:rsidR="000B5391" w:rsidRPr="000B5391" w:rsidRDefault="00FC0C78" w:rsidP="000B5391">
            <w:pPr>
              <w:spacing w:line="260" w:lineRule="auto"/>
              <w:jc w:val="both"/>
              <w:rPr>
                <w:rFonts w:ascii="標楷體" w:eastAsia="標楷體" w:hAnsi="標楷體"/>
                <w:sz w:val="20"/>
                <w:szCs w:val="20"/>
              </w:rPr>
            </w:pPr>
            <w:sdt>
              <w:sdtPr>
                <w:rPr>
                  <w:rFonts w:ascii="標楷體" w:eastAsia="標楷體" w:hAnsi="標楷體"/>
                  <w:sz w:val="20"/>
                  <w:szCs w:val="20"/>
                </w:rPr>
                <w:tag w:val="goog_rdk_988"/>
                <w:id w:val="1411589298"/>
              </w:sdtPr>
              <w:sdtEndPr/>
              <w:sdtContent>
                <w:r w:rsidR="000B5391" w:rsidRPr="000B5391">
                  <w:rPr>
                    <w:rFonts w:ascii="標楷體" w:eastAsia="標楷體" w:hAnsi="標楷體" w:cs="Gungsuh"/>
                    <w:sz w:val="20"/>
                    <w:szCs w:val="20"/>
                  </w:rPr>
                  <w:t>小組互動表現</w:t>
                </w:r>
              </w:sdtContent>
            </w:sdt>
          </w:p>
          <w:p w14:paraId="36E9C85A" w14:textId="0E42805E"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989"/>
                <w:id w:val="194275820"/>
              </w:sdtPr>
              <w:sdtEndPr/>
              <w:sdtContent>
                <w:r w:rsidR="000B5391" w:rsidRPr="000B5391">
                  <w:rPr>
                    <w:rFonts w:ascii="標楷體" w:eastAsia="標楷體" w:hAnsi="標楷體" w:cs="Gungsuh"/>
                    <w:sz w:val="20"/>
                    <w:szCs w:val="20"/>
                  </w:rPr>
                  <w:t>學習態度</w:t>
                </w:r>
              </w:sdtContent>
            </w:sdt>
          </w:p>
        </w:tc>
        <w:tc>
          <w:tcPr>
            <w:tcW w:w="1984" w:type="dxa"/>
          </w:tcPr>
          <w:p w14:paraId="28435C5C" w14:textId="77777777" w:rsidR="000B5391" w:rsidRDefault="00FC0C78" w:rsidP="000B5391">
            <w:pPr>
              <w:spacing w:line="260" w:lineRule="auto"/>
              <w:rPr>
                <w:b/>
                <w:sz w:val="20"/>
                <w:szCs w:val="20"/>
              </w:rPr>
            </w:pPr>
            <w:sdt>
              <w:sdtPr>
                <w:tag w:val="goog_rdk_990"/>
                <w:id w:val="-514912972"/>
              </w:sdtPr>
              <w:sdtEndPr/>
              <w:sdtContent>
                <w:r w:rsidR="000B5391">
                  <w:rPr>
                    <w:rFonts w:ascii="Gungsuh" w:eastAsia="Gungsuh" w:hAnsi="Gungsuh" w:cs="Gungsuh"/>
                    <w:b/>
                    <w:sz w:val="20"/>
                    <w:szCs w:val="20"/>
                  </w:rPr>
                  <w:t>【海洋</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3B3AF077" w14:textId="77777777" w:rsidR="000B5391" w:rsidRDefault="00FC0C78" w:rsidP="000B5391">
            <w:pPr>
              <w:spacing w:line="260" w:lineRule="auto"/>
              <w:rPr>
                <w:sz w:val="20"/>
                <w:szCs w:val="20"/>
              </w:rPr>
            </w:pPr>
            <w:sdt>
              <w:sdtPr>
                <w:tag w:val="goog_rdk_991"/>
                <w:id w:val="-591698445"/>
              </w:sdtPr>
              <w:sdtEndPr/>
              <w:sdtContent>
                <w:r w:rsidR="000B5391">
                  <w:rPr>
                    <w:rFonts w:ascii="Gungsuh" w:eastAsia="Gungsuh" w:hAnsi="Gungsuh" w:cs="Gungsuh"/>
                    <w:sz w:val="20"/>
                    <w:szCs w:val="20"/>
                  </w:rPr>
                  <w:t>海E11 認識海洋生物與生態。</w:t>
                </w:r>
              </w:sdtContent>
            </w:sdt>
          </w:p>
          <w:p w14:paraId="5F27E42A" w14:textId="77777777" w:rsidR="000B5391" w:rsidRDefault="00FC0C78" w:rsidP="000B5391">
            <w:pPr>
              <w:spacing w:line="260" w:lineRule="auto"/>
              <w:rPr>
                <w:b/>
                <w:sz w:val="20"/>
                <w:szCs w:val="20"/>
              </w:rPr>
            </w:pPr>
            <w:sdt>
              <w:sdtPr>
                <w:tag w:val="goog_rdk_992"/>
                <w:id w:val="2114243813"/>
              </w:sdtPr>
              <w:sdtEndPr/>
              <w:sdtContent>
                <w:r w:rsidR="000B5391">
                  <w:rPr>
                    <w:rFonts w:ascii="Gungsuh" w:eastAsia="Gungsuh" w:hAnsi="Gungsuh" w:cs="Gungsuh"/>
                    <w:b/>
                    <w:sz w:val="20"/>
                    <w:szCs w:val="20"/>
                  </w:rPr>
                  <w:t>【戶外</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1868FE6B" w14:textId="77777777" w:rsidR="000B5391" w:rsidRDefault="00FC0C78" w:rsidP="000B5391">
            <w:pPr>
              <w:spacing w:line="260" w:lineRule="auto"/>
              <w:rPr>
                <w:sz w:val="20"/>
                <w:szCs w:val="20"/>
              </w:rPr>
            </w:pPr>
            <w:sdt>
              <w:sdtPr>
                <w:tag w:val="goog_rdk_993"/>
                <w:id w:val="-405079317"/>
              </w:sdtPr>
              <w:sdtEndPr/>
              <w:sdtContent>
                <w:r w:rsidR="000B5391">
                  <w:rPr>
                    <w:rFonts w:ascii="Gungsuh" w:eastAsia="Gungsuh" w:hAnsi="Gungsuh" w:cs="Gungsuh"/>
                    <w:sz w:val="20"/>
                    <w:szCs w:val="20"/>
                  </w:rPr>
                  <w:t>戶E4 覺知自身的生活方式會對自然環境</w:t>
                </w:r>
                <w:r w:rsidR="000B5391">
                  <w:rPr>
                    <w:rFonts w:ascii="新細明體" w:hAnsi="新細明體" w:cs="新細明體" w:hint="eastAsia"/>
                    <w:sz w:val="20"/>
                    <w:szCs w:val="20"/>
                  </w:rPr>
                  <w:t>產</w:t>
                </w:r>
                <w:r w:rsidR="000B5391">
                  <w:rPr>
                    <w:rFonts w:ascii="Gungsuh" w:eastAsia="Gungsuh" w:hAnsi="Gungsuh" w:cs="Gungsuh" w:hint="eastAsia"/>
                    <w:sz w:val="20"/>
                    <w:szCs w:val="20"/>
                  </w:rPr>
                  <w:t>生影響與衝擊。</w:t>
                </w:r>
              </w:sdtContent>
            </w:sdt>
          </w:p>
          <w:p w14:paraId="0EF51C93" w14:textId="77777777" w:rsidR="000B5391" w:rsidRDefault="00FC0C78" w:rsidP="000B5391">
            <w:pPr>
              <w:spacing w:line="260" w:lineRule="auto"/>
              <w:rPr>
                <w:b/>
                <w:sz w:val="20"/>
                <w:szCs w:val="20"/>
              </w:rPr>
            </w:pPr>
            <w:sdt>
              <w:sdtPr>
                <w:tag w:val="goog_rdk_994"/>
                <w:id w:val="-2146113587"/>
              </w:sdtPr>
              <w:sdtEndPr/>
              <w:sdtContent>
                <w:r w:rsidR="000B5391">
                  <w:rPr>
                    <w:rFonts w:ascii="Gungsuh" w:eastAsia="Gungsuh" w:hAnsi="Gungsuh" w:cs="Gungsuh"/>
                    <w:b/>
                    <w:sz w:val="20"/>
                    <w:szCs w:val="20"/>
                  </w:rPr>
                  <w:t>【閱讀素養</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41B7E9B4" w14:textId="6C55F4BD" w:rsidR="000B5391" w:rsidRPr="00904A50" w:rsidRDefault="00FC0C78" w:rsidP="000B5391">
            <w:pPr>
              <w:spacing w:line="0" w:lineRule="atLeast"/>
              <w:contextualSpacing/>
              <w:mirrorIndents/>
              <w:rPr>
                <w:rFonts w:ascii="標楷體" w:eastAsia="標楷體" w:hAnsi="標楷體"/>
                <w:color w:val="000000"/>
                <w:kern w:val="0"/>
                <w:sz w:val="20"/>
                <w:szCs w:val="20"/>
              </w:rPr>
            </w:pPr>
            <w:sdt>
              <w:sdtPr>
                <w:tag w:val="goog_rdk_995"/>
                <w:id w:val="462630965"/>
              </w:sdtPr>
              <w:sdtEndPr/>
              <w:sdtContent>
                <w:r w:rsidR="000B5391">
                  <w:rPr>
                    <w:rFonts w:ascii="Gungsuh" w:eastAsia="Gungsuh" w:hAnsi="Gungsuh" w:cs="Gungsuh"/>
                    <w:sz w:val="20"/>
                    <w:szCs w:val="20"/>
                  </w:rPr>
                  <w:t>閱E6 發展向文本提問的能力。</w:t>
                </w:r>
              </w:sdtContent>
            </w:sdt>
          </w:p>
        </w:tc>
        <w:tc>
          <w:tcPr>
            <w:tcW w:w="851" w:type="dxa"/>
            <w:shd w:val="clear" w:color="auto" w:fill="auto"/>
            <w:vAlign w:val="center"/>
          </w:tcPr>
          <w:p w14:paraId="478D8365" w14:textId="77777777" w:rsidR="000B5391" w:rsidRPr="006943AE" w:rsidRDefault="000B5391" w:rsidP="000B5391">
            <w:pPr>
              <w:snapToGrid w:val="0"/>
              <w:spacing w:line="0" w:lineRule="atLeast"/>
              <w:jc w:val="center"/>
              <w:rPr>
                <w:rFonts w:ascii="標楷體" w:eastAsia="標楷體" w:hAnsi="標楷體"/>
                <w:color w:val="000000"/>
                <w:kern w:val="0"/>
                <w:sz w:val="20"/>
              </w:rPr>
            </w:pPr>
          </w:p>
        </w:tc>
      </w:tr>
      <w:tr w:rsidR="000B5391" w:rsidRPr="00F01D66" w14:paraId="5AC92A1B" w14:textId="77777777" w:rsidTr="001641CE">
        <w:tc>
          <w:tcPr>
            <w:tcW w:w="1040" w:type="dxa"/>
            <w:shd w:val="clear" w:color="auto" w:fill="auto"/>
            <w:vAlign w:val="center"/>
          </w:tcPr>
          <w:p w14:paraId="7FAC23E7" w14:textId="77777777" w:rsidR="000B5391" w:rsidRPr="00585D93" w:rsidRDefault="000B5391" w:rsidP="000B5391">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第十三週</w:t>
            </w:r>
          </w:p>
        </w:tc>
        <w:tc>
          <w:tcPr>
            <w:tcW w:w="3321" w:type="dxa"/>
            <w:shd w:val="clear" w:color="auto" w:fill="auto"/>
          </w:tcPr>
          <w:p w14:paraId="643A27F0" w14:textId="77777777" w:rsidR="000B5391" w:rsidRDefault="000B5391" w:rsidP="000B5391">
            <w:pPr>
              <w:spacing w:line="0" w:lineRule="atLeast"/>
              <w:ind w:right="57"/>
              <w:contextualSpacing/>
              <w:mirrorIndents/>
              <w:rPr>
                <w:rFonts w:ascii="標楷體" w:eastAsia="標楷體" w:hAnsi="標楷體"/>
                <w:color w:val="000000"/>
                <w:kern w:val="0"/>
                <w:sz w:val="20"/>
                <w:szCs w:val="20"/>
              </w:rPr>
            </w:pPr>
            <w:r w:rsidRPr="000B5391">
              <w:rPr>
                <w:rFonts w:ascii="標楷體" w:eastAsia="標楷體" w:hAnsi="標楷體" w:hint="eastAsia"/>
                <w:color w:val="000000"/>
                <w:kern w:val="0"/>
                <w:sz w:val="20"/>
                <w:szCs w:val="20"/>
              </w:rPr>
              <w:t>第九課 阿塱壹古道</w:t>
            </w:r>
          </w:p>
          <w:p w14:paraId="7850DFF1"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活動一  主題試說</w:t>
            </w:r>
          </w:p>
          <w:p w14:paraId="51AC0C4C"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1.學生分享自己學過前兩課與大自然相關主題的感想，依本課課名思考單元主題的關係，並依單元主題展開想像。</w:t>
            </w:r>
          </w:p>
          <w:p w14:paraId="5060A13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2.教師引導學生依課名預測內容，默讀課文後比較文章與自己的想法差異並說出全課重點。</w:t>
            </w:r>
          </w:p>
          <w:p w14:paraId="26169500"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3.學生分段朗讀，教師指導朗讀之流暢性後，學生依不同分組朗讀課文，並回顧本節學習歷程。</w:t>
            </w:r>
          </w:p>
          <w:p w14:paraId="4B5EF3CC"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活動二  字詞識寫</w:t>
            </w:r>
          </w:p>
          <w:p w14:paraId="14BBA7F0"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1.學生朗讀課文，認讀語句、分析語詞和生字並依教師指導理解詞義的方法嘗試解說語詞意義。</w:t>
            </w:r>
          </w:p>
          <w:p w14:paraId="7E2658F5"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lastRenderedPageBreak/>
              <w:t>2.教師配合語文百寶箱「1我會寫字」，引導學生將本課生字分為「舊經驗重組字」、「上下、左右、內外部件組合」的生字做分類識讀教學，再依字形結構，指導學生正確書寫。</w:t>
            </w:r>
          </w:p>
          <w:p w14:paraId="202FA6B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3.教師配合語文百寶箱「2部件好朋友」、「3讀起來不一樣」，引導學生複習同部件生字與多音字。</w:t>
            </w:r>
          </w:p>
          <w:p w14:paraId="5F1C84B0"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4.教師引導學生完成習作第一大題並回顧本節學習歷程。</w:t>
            </w:r>
          </w:p>
          <w:p w14:paraId="641B4095"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活動三  內容深究</w:t>
            </w:r>
          </w:p>
          <w:p w14:paraId="04897C82"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1.學生細讀課文，依教師提問、個人經驗、觀察課文圖片、預測與想像，分組討論並理解課文內容。</w:t>
            </w:r>
          </w:p>
          <w:p w14:paraId="297A3BA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2.學生分段閱讀課文，教師提問引導學生回答、理解並整理段落大意。</w:t>
            </w:r>
          </w:p>
          <w:p w14:paraId="51503B61"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3.教師引導學生完成習作第四大題，並回顧本節學習歷程。</w:t>
            </w:r>
          </w:p>
          <w:p w14:paraId="0E02E8C9"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活動四  形式深究</w:t>
            </w:r>
          </w:p>
          <w:p w14:paraId="20A913C1"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1.教師配合語文百寶箱「5加上描寫更豐富」，引導學生練習在語句中加入視覺和聽覺的形容和摹聲，讓描寫更豐富。</w:t>
            </w:r>
          </w:p>
          <w:p w14:paraId="11679773"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2.教師指導學生適當斷句、強調語氣朗讀課文，學生練習後上臺發表。</w:t>
            </w:r>
          </w:p>
          <w:p w14:paraId="4E29E36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3.教師配合語文百寶箱「4認識標點符號——破折號」，引導學生認識破折號及其用法。</w:t>
            </w:r>
          </w:p>
          <w:p w14:paraId="3806C5D5"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4.教師引導學生完成習作第二、三大題並回顧本節學習歷程。</w:t>
            </w:r>
          </w:p>
          <w:p w14:paraId="76E0522B"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活動五  議題探究</w:t>
            </w:r>
          </w:p>
          <w:p w14:paraId="16BD3B01"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1.教師提問引導學生依課文圖片回想本課內容，整理課文大意，說出課文主旨。</w:t>
            </w:r>
          </w:p>
          <w:p w14:paraId="748D40B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2.教師提問引導學生觀察本課表述特色，說出本單元三課分別為詩</w:t>
            </w:r>
            <w:r w:rsidRPr="008C0669">
              <w:rPr>
                <w:rFonts w:ascii="標楷體" w:eastAsia="標楷體" w:hAnsi="標楷體" w:hint="eastAsia"/>
                <w:color w:val="000000"/>
                <w:kern w:val="0"/>
                <w:sz w:val="20"/>
                <w:szCs w:val="20"/>
              </w:rPr>
              <w:lastRenderedPageBreak/>
              <w:t>歌、劇本和記敘文（遊記），並說出課文中與單元主題相關的內容。</w:t>
            </w:r>
          </w:p>
          <w:p w14:paraId="69F9BFBE" w14:textId="77777777" w:rsidR="008C0669" w:rsidRPr="008C0669"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3.教師引導學生分享深刻的旅遊經驗，完成習作第五大題。</w:t>
            </w:r>
          </w:p>
          <w:p w14:paraId="09EA5AF8" w14:textId="2D3DCCA4" w:rsidR="008C0669" w:rsidRPr="000B5391" w:rsidRDefault="008C0669" w:rsidP="008C0669">
            <w:pPr>
              <w:spacing w:line="0" w:lineRule="atLeast"/>
              <w:ind w:right="57"/>
              <w:contextualSpacing/>
              <w:mirrorIndents/>
              <w:rPr>
                <w:rFonts w:ascii="標楷體" w:eastAsia="標楷體" w:hAnsi="標楷體"/>
                <w:color w:val="000000"/>
                <w:kern w:val="0"/>
                <w:sz w:val="20"/>
                <w:szCs w:val="20"/>
              </w:rPr>
            </w:pPr>
            <w:r w:rsidRPr="008C0669">
              <w:rPr>
                <w:rFonts w:ascii="標楷體" w:eastAsia="標楷體" w:hAnsi="標楷體" w:hint="eastAsia"/>
                <w:color w:val="000000"/>
                <w:kern w:val="0"/>
                <w:sz w:val="20"/>
                <w:szCs w:val="20"/>
              </w:rPr>
              <w:t>4.學生朗讀課文並回顧本節</w:t>
            </w:r>
          </w:p>
        </w:tc>
        <w:tc>
          <w:tcPr>
            <w:tcW w:w="2835" w:type="dxa"/>
          </w:tcPr>
          <w:p w14:paraId="18D8C501" w14:textId="77777777" w:rsidR="000B5391" w:rsidRDefault="00FC0C78" w:rsidP="000B5391">
            <w:pPr>
              <w:spacing w:line="260" w:lineRule="auto"/>
              <w:ind w:right="-29"/>
              <w:jc w:val="both"/>
              <w:rPr>
                <w:sz w:val="20"/>
                <w:szCs w:val="20"/>
              </w:rPr>
            </w:pPr>
            <w:sdt>
              <w:sdtPr>
                <w:tag w:val="goog_rdk_1005"/>
                <w:id w:val="1137382834"/>
              </w:sdtPr>
              <w:sdtEndPr/>
              <w:sdtContent>
                <w:r w:rsidR="000B5391">
                  <w:rPr>
                    <w:rFonts w:ascii="Gungsuh" w:eastAsia="Gungsuh" w:hAnsi="Gungsuh" w:cs="Gungsuh"/>
                    <w:sz w:val="20"/>
                    <w:szCs w:val="20"/>
                  </w:rPr>
                  <w:t>1-II-1 聆聽時能讓對方充分表達意見。</w:t>
                </w:r>
              </w:sdtContent>
            </w:sdt>
          </w:p>
          <w:p w14:paraId="4F0A7C4C" w14:textId="77777777" w:rsidR="000B5391" w:rsidRDefault="00FC0C78" w:rsidP="000B5391">
            <w:pPr>
              <w:spacing w:line="260" w:lineRule="auto"/>
              <w:ind w:right="-29"/>
              <w:jc w:val="both"/>
              <w:rPr>
                <w:sz w:val="20"/>
                <w:szCs w:val="20"/>
              </w:rPr>
            </w:pPr>
            <w:sdt>
              <w:sdtPr>
                <w:tag w:val="goog_rdk_1006"/>
                <w:id w:val="-1717808435"/>
              </w:sdtPr>
              <w:sdtEndPr/>
              <w:sdtContent>
                <w:r w:rsidR="000B5391">
                  <w:rPr>
                    <w:rFonts w:ascii="Gungsuh" w:eastAsia="Gungsuh" w:hAnsi="Gungsuh" w:cs="Gungsuh"/>
                    <w:sz w:val="20"/>
                    <w:szCs w:val="20"/>
                  </w:rPr>
                  <w:t>2-II-1 用</w:t>
                </w:r>
                <w:r w:rsidR="000B5391">
                  <w:rPr>
                    <w:rFonts w:ascii="新細明體" w:hAnsi="新細明體" w:cs="新細明體" w:hint="eastAsia"/>
                    <w:sz w:val="20"/>
                    <w:szCs w:val="20"/>
                  </w:rPr>
                  <w:t>清</w:t>
                </w:r>
                <w:r w:rsidR="000B5391">
                  <w:rPr>
                    <w:rFonts w:ascii="Gungsuh" w:eastAsia="Gungsuh" w:hAnsi="Gungsuh" w:cs="Gungsuh" w:hint="eastAsia"/>
                    <w:sz w:val="20"/>
                    <w:szCs w:val="20"/>
                  </w:rPr>
                  <w:t>晰語音、適當語速和音量說話。</w:t>
                </w:r>
              </w:sdtContent>
            </w:sdt>
          </w:p>
          <w:p w14:paraId="604F4DA5" w14:textId="77777777" w:rsidR="000B5391" w:rsidRDefault="00FC0C78" w:rsidP="000B5391">
            <w:pPr>
              <w:spacing w:line="260" w:lineRule="auto"/>
              <w:ind w:right="-29"/>
              <w:jc w:val="both"/>
              <w:rPr>
                <w:sz w:val="20"/>
                <w:szCs w:val="20"/>
              </w:rPr>
            </w:pPr>
            <w:sdt>
              <w:sdtPr>
                <w:tag w:val="goog_rdk_1007"/>
                <w:id w:val="-423499536"/>
              </w:sdtPr>
              <w:sdtEndPr/>
              <w:sdtContent>
                <w:r w:rsidR="000B5391">
                  <w:rPr>
                    <w:rFonts w:ascii="Gungsuh" w:eastAsia="Gungsuh" w:hAnsi="Gungsuh" w:cs="Gungsuh"/>
                    <w:sz w:val="20"/>
                    <w:szCs w:val="20"/>
                  </w:rPr>
                  <w:t>2-II-2 運用適當詞語、正確語法表達想法。</w:t>
                </w:r>
              </w:sdtContent>
            </w:sdt>
          </w:p>
          <w:p w14:paraId="5D628B35" w14:textId="77777777" w:rsidR="000B5391" w:rsidRDefault="00FC0C78" w:rsidP="000B5391">
            <w:pPr>
              <w:spacing w:line="260" w:lineRule="auto"/>
              <w:ind w:right="-29"/>
              <w:jc w:val="both"/>
              <w:rPr>
                <w:sz w:val="20"/>
                <w:szCs w:val="20"/>
              </w:rPr>
            </w:pPr>
            <w:sdt>
              <w:sdtPr>
                <w:tag w:val="goog_rdk_1008"/>
                <w:id w:val="-1711259411"/>
              </w:sdtPr>
              <w:sdtEndPr/>
              <w:sdtContent>
                <w:r w:rsidR="000B5391">
                  <w:rPr>
                    <w:rFonts w:ascii="Gungsuh" w:eastAsia="Gungsuh" w:hAnsi="Gungsuh" w:cs="Gungsuh"/>
                    <w:sz w:val="20"/>
                    <w:szCs w:val="20"/>
                  </w:rPr>
                  <w:t>2-II-4 樂於參加討論，提供個人的觀點和意見。</w:t>
                </w:r>
              </w:sdtContent>
            </w:sdt>
          </w:p>
          <w:p w14:paraId="2883490C" w14:textId="77777777" w:rsidR="000B5391" w:rsidRDefault="00FC0C78" w:rsidP="000B5391">
            <w:pPr>
              <w:spacing w:line="260" w:lineRule="auto"/>
              <w:ind w:right="-29"/>
              <w:jc w:val="both"/>
              <w:rPr>
                <w:sz w:val="20"/>
                <w:szCs w:val="20"/>
              </w:rPr>
            </w:pPr>
            <w:sdt>
              <w:sdtPr>
                <w:tag w:val="goog_rdk_1009"/>
                <w:id w:val="678467549"/>
              </w:sdtPr>
              <w:sdtEndPr/>
              <w:sdtContent>
                <w:r w:rsidR="000B5391">
                  <w:rPr>
                    <w:rFonts w:ascii="Gungsuh" w:eastAsia="Gungsuh" w:hAnsi="Gungsuh" w:cs="Gungsuh"/>
                    <w:sz w:val="20"/>
                    <w:szCs w:val="20"/>
                  </w:rPr>
                  <w:t>2-II-5 與他人溝通時能注重禮貌，並養成說話負責的態</w:t>
                </w:r>
                <w:r w:rsidR="000B5391">
                  <w:rPr>
                    <w:rFonts w:ascii="Gungsuh" w:eastAsia="Gungsuh" w:hAnsi="Gungsuh" w:cs="Gungsuh"/>
                    <w:sz w:val="20"/>
                    <w:szCs w:val="20"/>
                  </w:rPr>
                  <w:lastRenderedPageBreak/>
                  <w:t>度。</w:t>
                </w:r>
              </w:sdtContent>
            </w:sdt>
          </w:p>
          <w:p w14:paraId="4F960E33" w14:textId="77777777" w:rsidR="000B5391" w:rsidRDefault="00FC0C78" w:rsidP="000B5391">
            <w:pPr>
              <w:spacing w:line="260" w:lineRule="auto"/>
              <w:ind w:right="-29"/>
              <w:jc w:val="both"/>
              <w:rPr>
                <w:sz w:val="20"/>
                <w:szCs w:val="20"/>
              </w:rPr>
            </w:pPr>
            <w:sdt>
              <w:sdtPr>
                <w:tag w:val="goog_rdk_1010"/>
                <w:id w:val="1503546288"/>
              </w:sdtPr>
              <w:sdtEndPr/>
              <w:sdtContent>
                <w:r w:rsidR="000B5391">
                  <w:rPr>
                    <w:rFonts w:ascii="Gungsuh" w:eastAsia="Gungsuh" w:hAnsi="Gungsuh" w:cs="Gungsuh"/>
                    <w:sz w:val="20"/>
                    <w:szCs w:val="20"/>
                  </w:rPr>
                  <w:t>3-II-1 運用注音符號，理解生字新詞，提升閱讀效能。</w:t>
                </w:r>
              </w:sdtContent>
            </w:sdt>
          </w:p>
          <w:p w14:paraId="4AABA73F" w14:textId="77777777" w:rsidR="000B5391" w:rsidRDefault="00FC0C78" w:rsidP="000B5391">
            <w:pPr>
              <w:spacing w:line="260" w:lineRule="auto"/>
              <w:ind w:right="-29"/>
              <w:jc w:val="both"/>
              <w:rPr>
                <w:sz w:val="20"/>
                <w:szCs w:val="20"/>
              </w:rPr>
            </w:pPr>
            <w:sdt>
              <w:sdtPr>
                <w:tag w:val="goog_rdk_1011"/>
                <w:id w:val="-478145381"/>
              </w:sdtPr>
              <w:sdtEndPr/>
              <w:sdtContent>
                <w:r w:rsidR="000B5391">
                  <w:rPr>
                    <w:rFonts w:ascii="Gungsuh" w:eastAsia="Gungsuh" w:hAnsi="Gungsuh" w:cs="Gungsuh"/>
                    <w:sz w:val="20"/>
                    <w:szCs w:val="20"/>
                  </w:rPr>
                  <w:t>4-II-1 認識常用國字至少1,800字，使用1,200字。</w:t>
                </w:r>
              </w:sdtContent>
            </w:sdt>
          </w:p>
          <w:p w14:paraId="363C0B3B" w14:textId="77777777" w:rsidR="000B5391" w:rsidRDefault="00FC0C78" w:rsidP="000B5391">
            <w:pPr>
              <w:spacing w:line="260" w:lineRule="auto"/>
              <w:ind w:right="-29"/>
              <w:jc w:val="both"/>
              <w:rPr>
                <w:sz w:val="20"/>
                <w:szCs w:val="20"/>
              </w:rPr>
            </w:pPr>
            <w:sdt>
              <w:sdtPr>
                <w:tag w:val="goog_rdk_1012"/>
                <w:id w:val="-1090311459"/>
              </w:sdtPr>
              <w:sdtEndPr/>
              <w:sdtContent>
                <w:r w:rsidR="000B5391">
                  <w:rPr>
                    <w:rFonts w:ascii="Gungsuh" w:eastAsia="Gungsuh" w:hAnsi="Gungsuh" w:cs="Gungsuh"/>
                    <w:sz w:val="20"/>
                    <w:szCs w:val="20"/>
                  </w:rPr>
                  <w:t>4-II-2 利用共同部件，擴充識字量。</w:t>
                </w:r>
              </w:sdtContent>
            </w:sdt>
          </w:p>
          <w:p w14:paraId="3887AD20" w14:textId="77777777" w:rsidR="000B5391" w:rsidRDefault="00FC0C78" w:rsidP="000B5391">
            <w:pPr>
              <w:spacing w:line="260" w:lineRule="auto"/>
              <w:ind w:right="-29"/>
              <w:jc w:val="both"/>
              <w:rPr>
                <w:sz w:val="20"/>
                <w:szCs w:val="20"/>
              </w:rPr>
            </w:pPr>
            <w:sdt>
              <w:sdtPr>
                <w:tag w:val="goog_rdk_1013"/>
                <w:id w:val="-1131937777"/>
              </w:sdtPr>
              <w:sdtEndPr/>
              <w:sdtContent>
                <w:r w:rsidR="000B5391">
                  <w:rPr>
                    <w:rFonts w:ascii="Gungsuh" w:eastAsia="Gungsuh" w:hAnsi="Gungsuh" w:cs="Gungsuh"/>
                    <w:sz w:val="20"/>
                    <w:szCs w:val="20"/>
                  </w:rPr>
                  <w:t>4-II-4 能分辨形近、音近字詞，並正確使用。</w:t>
                </w:r>
              </w:sdtContent>
            </w:sdt>
          </w:p>
          <w:p w14:paraId="48098488" w14:textId="77777777" w:rsidR="000B5391" w:rsidRDefault="00FC0C78" w:rsidP="000B5391">
            <w:pPr>
              <w:spacing w:line="260" w:lineRule="auto"/>
              <w:ind w:right="-29"/>
              <w:jc w:val="both"/>
              <w:rPr>
                <w:sz w:val="20"/>
                <w:szCs w:val="20"/>
              </w:rPr>
            </w:pPr>
            <w:sdt>
              <w:sdtPr>
                <w:tag w:val="goog_rdk_1014"/>
                <w:id w:val="-1938664584"/>
              </w:sdtPr>
              <w:sdtEndPr/>
              <w:sdtContent>
                <w:r w:rsidR="000B5391">
                  <w:rPr>
                    <w:rFonts w:ascii="Gungsuh" w:eastAsia="Gungsuh" w:hAnsi="Gungsuh" w:cs="Gungsuh"/>
                    <w:sz w:val="20"/>
                    <w:szCs w:val="20"/>
                  </w:rPr>
                  <w:t>5-II-1 以適切的速率朗讀文本，表現抑揚頓挫與情感。</w:t>
                </w:r>
              </w:sdtContent>
            </w:sdt>
          </w:p>
          <w:p w14:paraId="302E426E" w14:textId="77777777" w:rsidR="000B5391" w:rsidRDefault="00FC0C78" w:rsidP="000B5391">
            <w:pPr>
              <w:spacing w:line="260" w:lineRule="auto"/>
              <w:ind w:right="-29"/>
              <w:jc w:val="both"/>
              <w:rPr>
                <w:sz w:val="20"/>
                <w:szCs w:val="20"/>
              </w:rPr>
            </w:pPr>
            <w:sdt>
              <w:sdtPr>
                <w:tag w:val="goog_rdk_1015"/>
                <w:id w:val="1931924732"/>
              </w:sdtPr>
              <w:sdtEndPr/>
              <w:sdtContent>
                <w:r w:rsidR="000B5391">
                  <w:rPr>
                    <w:rFonts w:ascii="Gungsuh" w:eastAsia="Gungsuh" w:hAnsi="Gungsuh" w:cs="Gungsuh"/>
                    <w:sz w:val="20"/>
                    <w:szCs w:val="20"/>
                  </w:rPr>
                  <w:t>5-II-2 理解各種標點符號的用法。</w:t>
                </w:r>
              </w:sdtContent>
            </w:sdt>
          </w:p>
          <w:p w14:paraId="79B73473" w14:textId="77777777" w:rsidR="000B5391" w:rsidRDefault="00FC0C78" w:rsidP="000B5391">
            <w:pPr>
              <w:spacing w:line="260" w:lineRule="auto"/>
              <w:ind w:right="-29"/>
              <w:jc w:val="both"/>
              <w:rPr>
                <w:sz w:val="20"/>
                <w:szCs w:val="20"/>
              </w:rPr>
            </w:pPr>
            <w:sdt>
              <w:sdtPr>
                <w:tag w:val="goog_rdk_1016"/>
                <w:id w:val="972401684"/>
              </w:sdtPr>
              <w:sdtEndPr/>
              <w:sdtContent>
                <w:r w:rsidR="000B5391">
                  <w:rPr>
                    <w:rFonts w:ascii="Gungsuh" w:eastAsia="Gungsuh" w:hAnsi="Gungsuh" w:cs="Gungsuh"/>
                    <w:sz w:val="20"/>
                    <w:szCs w:val="20"/>
                  </w:rPr>
                  <w:t>5-II-4 掌握句子和段落的意義與主要</w:t>
                </w:r>
                <w:r w:rsidR="000B5391">
                  <w:rPr>
                    <w:rFonts w:ascii="新細明體" w:hAnsi="新細明體" w:cs="新細明體" w:hint="eastAsia"/>
                    <w:sz w:val="20"/>
                    <w:szCs w:val="20"/>
                  </w:rPr>
                  <w:t>概</w:t>
                </w:r>
                <w:r w:rsidR="000B5391">
                  <w:rPr>
                    <w:rFonts w:ascii="Gungsuh" w:eastAsia="Gungsuh" w:hAnsi="Gungsuh" w:cs="Gungsuh" w:hint="eastAsia"/>
                    <w:sz w:val="20"/>
                    <w:szCs w:val="20"/>
                  </w:rPr>
                  <w:t>念。</w:t>
                </w:r>
              </w:sdtContent>
            </w:sdt>
          </w:p>
          <w:p w14:paraId="04640C5A" w14:textId="77777777" w:rsidR="000B5391" w:rsidRDefault="00FC0C78" w:rsidP="000B5391">
            <w:pPr>
              <w:spacing w:line="260" w:lineRule="auto"/>
              <w:ind w:right="-29"/>
              <w:jc w:val="both"/>
              <w:rPr>
                <w:sz w:val="20"/>
                <w:szCs w:val="20"/>
              </w:rPr>
            </w:pPr>
            <w:sdt>
              <w:sdtPr>
                <w:tag w:val="goog_rdk_1017"/>
                <w:id w:val="-588620953"/>
              </w:sdtPr>
              <w:sdtEndPr/>
              <w:sdtContent>
                <w:r w:rsidR="000B5391">
                  <w:rPr>
                    <w:rFonts w:ascii="Gungsuh" w:eastAsia="Gungsuh" w:hAnsi="Gungsuh" w:cs="Gungsuh"/>
                    <w:sz w:val="20"/>
                    <w:szCs w:val="20"/>
                  </w:rPr>
                  <w:t>5-II-5 認識記</w:t>
                </w:r>
                <w:r w:rsidR="000B5391">
                  <w:rPr>
                    <w:rFonts w:ascii="新細明體" w:hAnsi="新細明體" w:cs="新細明體" w:hint="eastAsia"/>
                    <w:sz w:val="20"/>
                    <w:szCs w:val="20"/>
                  </w:rPr>
                  <w:t>敘</w:t>
                </w:r>
                <w:r w:rsidR="000B5391">
                  <w:rPr>
                    <w:rFonts w:ascii="Gungsuh" w:eastAsia="Gungsuh" w:hAnsi="Gungsuh" w:cs="Gungsuh" w:hint="eastAsia"/>
                    <w:sz w:val="20"/>
                    <w:szCs w:val="20"/>
                  </w:rPr>
                  <w:t>、抒情、說明及應用文本的特徵。</w:t>
                </w:r>
              </w:sdtContent>
            </w:sdt>
          </w:p>
          <w:p w14:paraId="0D3A93D1" w14:textId="77777777" w:rsidR="000B5391" w:rsidRDefault="00FC0C78" w:rsidP="000B5391">
            <w:pPr>
              <w:spacing w:line="260" w:lineRule="auto"/>
              <w:ind w:right="-29"/>
              <w:jc w:val="both"/>
              <w:rPr>
                <w:sz w:val="20"/>
                <w:szCs w:val="20"/>
              </w:rPr>
            </w:pPr>
            <w:sdt>
              <w:sdtPr>
                <w:tag w:val="goog_rdk_1018"/>
                <w:id w:val="-933588455"/>
              </w:sdtPr>
              <w:sdtEndPr/>
              <w:sdtContent>
                <w:r w:rsidR="000B5391">
                  <w:rPr>
                    <w:rFonts w:ascii="Gungsuh" w:eastAsia="Gungsuh" w:hAnsi="Gungsuh" w:cs="Gungsuh"/>
                    <w:sz w:val="20"/>
                    <w:szCs w:val="20"/>
                  </w:rPr>
                  <w:t>5-II-6 運用適合學習階段的摘要策略，</w:t>
                </w:r>
                <w:r w:rsidR="000B5391">
                  <w:rPr>
                    <w:rFonts w:ascii="新細明體" w:hAnsi="新細明體" w:cs="新細明體" w:hint="eastAsia"/>
                    <w:sz w:val="20"/>
                    <w:szCs w:val="20"/>
                  </w:rPr>
                  <w:t>擷</w:t>
                </w:r>
                <w:r w:rsidR="000B5391">
                  <w:rPr>
                    <w:rFonts w:ascii="Gungsuh" w:eastAsia="Gungsuh" w:hAnsi="Gungsuh" w:cs="Gungsuh" w:hint="eastAsia"/>
                    <w:sz w:val="20"/>
                    <w:szCs w:val="20"/>
                  </w:rPr>
                  <w:t>取大意。</w:t>
                </w:r>
              </w:sdtContent>
            </w:sdt>
          </w:p>
          <w:p w14:paraId="1B457878" w14:textId="77777777" w:rsidR="000B5391" w:rsidRDefault="00FC0C78" w:rsidP="000B5391">
            <w:pPr>
              <w:spacing w:line="260" w:lineRule="auto"/>
              <w:ind w:right="-29"/>
              <w:jc w:val="both"/>
              <w:rPr>
                <w:sz w:val="20"/>
                <w:szCs w:val="20"/>
              </w:rPr>
            </w:pPr>
            <w:sdt>
              <w:sdtPr>
                <w:tag w:val="goog_rdk_1019"/>
                <w:id w:val="539406646"/>
              </w:sdtPr>
              <w:sdtEndPr/>
              <w:sdtContent>
                <w:r w:rsidR="000B5391">
                  <w:rPr>
                    <w:rFonts w:ascii="Gungsuh" w:eastAsia="Gungsuh" w:hAnsi="Gungsuh" w:cs="Gungsuh"/>
                    <w:sz w:val="20"/>
                    <w:szCs w:val="20"/>
                  </w:rPr>
                  <w:t>6-II-1 根據表達需要，使用各種標點符號。</w:t>
                </w:r>
              </w:sdtContent>
            </w:sdt>
          </w:p>
          <w:p w14:paraId="532B4844" w14:textId="77777777" w:rsidR="000B5391" w:rsidRDefault="00FC0C78" w:rsidP="000B5391">
            <w:pPr>
              <w:spacing w:line="260" w:lineRule="auto"/>
              <w:ind w:right="-29"/>
              <w:jc w:val="both"/>
              <w:rPr>
                <w:sz w:val="20"/>
                <w:szCs w:val="20"/>
              </w:rPr>
            </w:pPr>
            <w:sdt>
              <w:sdtPr>
                <w:tag w:val="goog_rdk_1020"/>
                <w:id w:val="-931582022"/>
              </w:sdtPr>
              <w:sdtEndPr/>
              <w:sdtContent>
                <w:r w:rsidR="000B5391">
                  <w:rPr>
                    <w:rFonts w:ascii="Gungsuh" w:eastAsia="Gungsuh" w:hAnsi="Gungsuh" w:cs="Gungsuh"/>
                    <w:sz w:val="20"/>
                    <w:szCs w:val="20"/>
                  </w:rPr>
                  <w:t>6-II-2 培養感受力、想像力等寫作基本能力。</w:t>
                </w:r>
              </w:sdtContent>
            </w:sdt>
          </w:p>
          <w:p w14:paraId="7EB08DEB" w14:textId="3E804D24"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tag w:val="goog_rdk_1021"/>
                <w:id w:val="1002855517"/>
              </w:sdtPr>
              <w:sdtEndPr/>
              <w:sdtContent>
                <w:r w:rsidR="000B5391">
                  <w:rPr>
                    <w:rFonts w:ascii="Gungsuh" w:eastAsia="Gungsuh" w:hAnsi="Gungsuh" w:cs="Gungsuh"/>
                    <w:sz w:val="20"/>
                    <w:szCs w:val="20"/>
                  </w:rPr>
                  <w:t>6-II-4 書寫記</w:t>
                </w:r>
                <w:r w:rsidR="000B5391">
                  <w:rPr>
                    <w:rFonts w:ascii="新細明體" w:hAnsi="新細明體" w:cs="新細明體" w:hint="eastAsia"/>
                    <w:sz w:val="20"/>
                    <w:szCs w:val="20"/>
                  </w:rPr>
                  <w:t>敘</w:t>
                </w:r>
                <w:r w:rsidR="000B5391">
                  <w:rPr>
                    <w:rFonts w:ascii="Gungsuh" w:eastAsia="Gungsuh" w:hAnsi="Gungsuh" w:cs="Gungsuh" w:hint="eastAsia"/>
                    <w:sz w:val="20"/>
                    <w:szCs w:val="20"/>
                  </w:rPr>
                  <w:t>、應用、說明事物的作品。</w:t>
                </w:r>
              </w:sdtContent>
            </w:sdt>
          </w:p>
        </w:tc>
        <w:tc>
          <w:tcPr>
            <w:tcW w:w="2977" w:type="dxa"/>
          </w:tcPr>
          <w:p w14:paraId="5B1C4242" w14:textId="77777777" w:rsidR="000B5391" w:rsidRDefault="00FC0C78" w:rsidP="000B5391">
            <w:pPr>
              <w:spacing w:line="260" w:lineRule="auto"/>
              <w:ind w:right="-29"/>
              <w:jc w:val="both"/>
              <w:rPr>
                <w:sz w:val="20"/>
                <w:szCs w:val="20"/>
              </w:rPr>
            </w:pPr>
            <w:sdt>
              <w:sdtPr>
                <w:tag w:val="goog_rdk_1022"/>
                <w:id w:val="-1140270566"/>
              </w:sdtPr>
              <w:sdtEndPr/>
              <w:sdtContent>
                <w:r w:rsidR="000B5391">
                  <w:rPr>
                    <w:rFonts w:ascii="Gungsuh" w:eastAsia="Gungsuh" w:hAnsi="Gungsuh" w:cs="Gungsuh"/>
                    <w:sz w:val="20"/>
                    <w:szCs w:val="20"/>
                  </w:rPr>
                  <w:t>Ab-II-1 1,800個常用字的字形、字音和字義。</w:t>
                </w:r>
              </w:sdtContent>
            </w:sdt>
          </w:p>
          <w:p w14:paraId="6626B232" w14:textId="77777777" w:rsidR="000B5391" w:rsidRDefault="00FC0C78" w:rsidP="000B5391">
            <w:pPr>
              <w:spacing w:line="260" w:lineRule="auto"/>
              <w:ind w:right="-29"/>
              <w:jc w:val="both"/>
              <w:rPr>
                <w:sz w:val="20"/>
                <w:szCs w:val="20"/>
              </w:rPr>
            </w:pPr>
            <w:sdt>
              <w:sdtPr>
                <w:tag w:val="goog_rdk_1023"/>
                <w:id w:val="-1839910918"/>
              </w:sdtPr>
              <w:sdtEndPr/>
              <w:sdtContent>
                <w:r w:rsidR="000B5391">
                  <w:rPr>
                    <w:rFonts w:ascii="Gungsuh" w:eastAsia="Gungsuh" w:hAnsi="Gungsuh" w:cs="Gungsuh"/>
                    <w:sz w:val="20"/>
                    <w:szCs w:val="20"/>
                  </w:rPr>
                  <w:t>Ab-II-2 1,200個常用字的使用。</w:t>
                </w:r>
              </w:sdtContent>
            </w:sdt>
          </w:p>
          <w:p w14:paraId="758F084B" w14:textId="77777777" w:rsidR="000B5391" w:rsidRDefault="00FC0C78" w:rsidP="000B5391">
            <w:pPr>
              <w:spacing w:line="260" w:lineRule="auto"/>
              <w:ind w:right="-29"/>
              <w:jc w:val="both"/>
              <w:rPr>
                <w:sz w:val="20"/>
                <w:szCs w:val="20"/>
              </w:rPr>
            </w:pPr>
            <w:sdt>
              <w:sdtPr>
                <w:tag w:val="goog_rdk_1024"/>
                <w:id w:val="-830219332"/>
              </w:sdtPr>
              <w:sdtEndPr/>
              <w:sdtContent>
                <w:r w:rsidR="000B5391">
                  <w:rPr>
                    <w:rFonts w:ascii="Gungsuh" w:eastAsia="Gungsuh" w:hAnsi="Gungsuh" w:cs="Gungsuh"/>
                    <w:sz w:val="20"/>
                    <w:szCs w:val="20"/>
                  </w:rPr>
                  <w:t>Ab-II-4 多音字及多義字。</w:t>
                </w:r>
              </w:sdtContent>
            </w:sdt>
          </w:p>
          <w:p w14:paraId="0B3E272D" w14:textId="77777777" w:rsidR="000B5391" w:rsidRDefault="00FC0C78" w:rsidP="000B5391">
            <w:pPr>
              <w:spacing w:line="260" w:lineRule="auto"/>
              <w:ind w:right="-29"/>
              <w:jc w:val="both"/>
              <w:rPr>
                <w:sz w:val="20"/>
                <w:szCs w:val="20"/>
              </w:rPr>
            </w:pPr>
            <w:sdt>
              <w:sdtPr>
                <w:tag w:val="goog_rdk_1025"/>
                <w:id w:val="599149659"/>
              </w:sdtPr>
              <w:sdtEndPr/>
              <w:sdtContent>
                <w:r w:rsidR="000B5391">
                  <w:rPr>
                    <w:rFonts w:ascii="Gungsuh" w:eastAsia="Gungsuh" w:hAnsi="Gungsuh" w:cs="Gungsuh"/>
                    <w:sz w:val="20"/>
                    <w:szCs w:val="20"/>
                  </w:rPr>
                  <w:t>Ab-II-9 量詞的運用。</w:t>
                </w:r>
              </w:sdtContent>
            </w:sdt>
          </w:p>
          <w:p w14:paraId="6A719B9F" w14:textId="77777777" w:rsidR="000B5391" w:rsidRDefault="00FC0C78" w:rsidP="000B5391">
            <w:pPr>
              <w:spacing w:line="260" w:lineRule="auto"/>
              <w:ind w:right="-29"/>
              <w:jc w:val="both"/>
              <w:rPr>
                <w:sz w:val="20"/>
                <w:szCs w:val="20"/>
              </w:rPr>
            </w:pPr>
            <w:sdt>
              <w:sdtPr>
                <w:tag w:val="goog_rdk_1026"/>
                <w:id w:val="-1990629874"/>
              </w:sdtPr>
              <w:sdtEndPr/>
              <w:sdtContent>
                <w:r w:rsidR="000B5391">
                  <w:rPr>
                    <w:rFonts w:ascii="Gungsuh" w:eastAsia="Gungsuh" w:hAnsi="Gungsuh" w:cs="Gungsuh"/>
                    <w:sz w:val="20"/>
                    <w:szCs w:val="20"/>
                  </w:rPr>
                  <w:t>Ac-II-1 各種標點符號的用法。</w:t>
                </w:r>
              </w:sdtContent>
            </w:sdt>
          </w:p>
          <w:p w14:paraId="236C1E65" w14:textId="77777777" w:rsidR="000B5391" w:rsidRDefault="00FC0C78" w:rsidP="000B5391">
            <w:pPr>
              <w:spacing w:line="260" w:lineRule="auto"/>
              <w:ind w:right="-29"/>
              <w:jc w:val="both"/>
              <w:rPr>
                <w:sz w:val="20"/>
                <w:szCs w:val="20"/>
              </w:rPr>
            </w:pPr>
            <w:sdt>
              <w:sdtPr>
                <w:tag w:val="goog_rdk_1027"/>
                <w:id w:val="1952206793"/>
              </w:sdtPr>
              <w:sdtEndPr/>
              <w:sdtContent>
                <w:r w:rsidR="000B5391">
                  <w:rPr>
                    <w:rFonts w:ascii="Gungsuh" w:eastAsia="Gungsuh" w:hAnsi="Gungsuh" w:cs="Gungsuh"/>
                    <w:sz w:val="20"/>
                    <w:szCs w:val="20"/>
                  </w:rPr>
                  <w:t>Ba-II-1 記</w:t>
                </w:r>
                <w:r w:rsidR="000B5391">
                  <w:rPr>
                    <w:rFonts w:ascii="新細明體" w:hAnsi="新細明體" w:cs="新細明體" w:hint="eastAsia"/>
                    <w:sz w:val="20"/>
                    <w:szCs w:val="20"/>
                  </w:rPr>
                  <w:t>敘</w:t>
                </w:r>
                <w:r w:rsidR="000B5391">
                  <w:rPr>
                    <w:rFonts w:ascii="Gungsuh" w:eastAsia="Gungsuh" w:hAnsi="Gungsuh" w:cs="Gungsuh" w:hint="eastAsia"/>
                    <w:sz w:val="20"/>
                    <w:szCs w:val="20"/>
                  </w:rPr>
                  <w:t>文本的結構。</w:t>
                </w:r>
              </w:sdtContent>
            </w:sdt>
          </w:p>
          <w:p w14:paraId="5641688E" w14:textId="05D6D74C"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tag w:val="goog_rdk_1028"/>
                <w:id w:val="380909988"/>
              </w:sdtPr>
              <w:sdtEndPr/>
              <w:sdtContent>
                <w:r w:rsidR="000B5391">
                  <w:rPr>
                    <w:rFonts w:ascii="Gungsuh" w:eastAsia="Gungsuh" w:hAnsi="Gungsuh" w:cs="Gungsuh"/>
                    <w:sz w:val="20"/>
                    <w:szCs w:val="20"/>
                  </w:rPr>
                  <w:t>Bb-II-3 對物或自然的情懷。</w:t>
                </w:r>
              </w:sdtContent>
            </w:sdt>
          </w:p>
        </w:tc>
        <w:tc>
          <w:tcPr>
            <w:tcW w:w="1134" w:type="dxa"/>
          </w:tcPr>
          <w:p w14:paraId="37177AD7" w14:textId="77777777" w:rsidR="000B5391" w:rsidRDefault="00FC0C78" w:rsidP="000B5391">
            <w:pPr>
              <w:spacing w:line="260" w:lineRule="auto"/>
              <w:jc w:val="both"/>
              <w:rPr>
                <w:sz w:val="20"/>
                <w:szCs w:val="20"/>
              </w:rPr>
            </w:pPr>
            <w:sdt>
              <w:sdtPr>
                <w:tag w:val="goog_rdk_1066"/>
                <w:id w:val="1679626561"/>
              </w:sdtPr>
              <w:sdtEndPr/>
              <w:sdtContent>
                <w:r w:rsidR="000B5391">
                  <w:rPr>
                    <w:rFonts w:ascii="Gungsuh" w:eastAsia="Gungsuh" w:hAnsi="Gungsuh" w:cs="Gungsuh"/>
                    <w:sz w:val="20"/>
                    <w:szCs w:val="20"/>
                  </w:rPr>
                  <w:t>口頭評量</w:t>
                </w:r>
              </w:sdtContent>
            </w:sdt>
          </w:p>
          <w:p w14:paraId="1AD06DEA" w14:textId="77777777" w:rsidR="000B5391" w:rsidRDefault="00FC0C78" w:rsidP="000B5391">
            <w:pPr>
              <w:spacing w:line="260" w:lineRule="auto"/>
              <w:jc w:val="both"/>
              <w:rPr>
                <w:sz w:val="20"/>
                <w:szCs w:val="20"/>
              </w:rPr>
            </w:pPr>
            <w:sdt>
              <w:sdtPr>
                <w:tag w:val="goog_rdk_1067"/>
                <w:id w:val="972869054"/>
              </w:sdtPr>
              <w:sdtEndPr/>
              <w:sdtContent>
                <w:r w:rsidR="000B5391">
                  <w:rPr>
                    <w:rFonts w:ascii="Gungsuh" w:eastAsia="Gungsuh" w:hAnsi="Gungsuh" w:cs="Gungsuh"/>
                    <w:sz w:val="20"/>
                    <w:szCs w:val="20"/>
                  </w:rPr>
                  <w:t>實作評量</w:t>
                </w:r>
              </w:sdtContent>
            </w:sdt>
          </w:p>
          <w:p w14:paraId="49155B63" w14:textId="77777777" w:rsidR="000B5391" w:rsidRDefault="00FC0C78" w:rsidP="000B5391">
            <w:pPr>
              <w:spacing w:line="260" w:lineRule="auto"/>
              <w:jc w:val="both"/>
              <w:rPr>
                <w:sz w:val="20"/>
                <w:szCs w:val="20"/>
              </w:rPr>
            </w:pPr>
            <w:sdt>
              <w:sdtPr>
                <w:tag w:val="goog_rdk_1068"/>
                <w:id w:val="1550345713"/>
              </w:sdtPr>
              <w:sdtEndPr/>
              <w:sdtContent>
                <w:r w:rsidR="000B5391">
                  <w:rPr>
                    <w:rFonts w:ascii="Gungsuh" w:eastAsia="Gungsuh" w:hAnsi="Gungsuh" w:cs="Gungsuh"/>
                    <w:sz w:val="20"/>
                    <w:szCs w:val="20"/>
                  </w:rPr>
                  <w:t>觀察評量</w:t>
                </w:r>
              </w:sdtContent>
            </w:sdt>
          </w:p>
          <w:p w14:paraId="535FB357" w14:textId="77777777" w:rsidR="000B5391" w:rsidRDefault="00FC0C78" w:rsidP="000B5391">
            <w:pPr>
              <w:spacing w:line="260" w:lineRule="auto"/>
              <w:jc w:val="both"/>
              <w:rPr>
                <w:sz w:val="20"/>
                <w:szCs w:val="20"/>
              </w:rPr>
            </w:pPr>
            <w:sdt>
              <w:sdtPr>
                <w:tag w:val="goog_rdk_1069"/>
                <w:id w:val="677937212"/>
              </w:sdtPr>
              <w:sdtEndPr/>
              <w:sdtContent>
                <w:r w:rsidR="000B5391">
                  <w:rPr>
                    <w:rFonts w:ascii="Gungsuh" w:eastAsia="Gungsuh" w:hAnsi="Gungsuh" w:cs="Gungsuh"/>
                    <w:sz w:val="20"/>
                    <w:szCs w:val="20"/>
                  </w:rPr>
                  <w:t>作業評量</w:t>
                </w:r>
              </w:sdtContent>
            </w:sdt>
          </w:p>
          <w:p w14:paraId="196FEA4C" w14:textId="77777777" w:rsidR="000B5391" w:rsidRDefault="00FC0C78" w:rsidP="000B5391">
            <w:pPr>
              <w:spacing w:line="260" w:lineRule="auto"/>
              <w:jc w:val="both"/>
              <w:rPr>
                <w:sz w:val="20"/>
                <w:szCs w:val="20"/>
              </w:rPr>
            </w:pPr>
            <w:sdt>
              <w:sdtPr>
                <w:tag w:val="goog_rdk_1070"/>
                <w:id w:val="-507675172"/>
              </w:sdtPr>
              <w:sdtEndPr/>
              <w:sdtContent>
                <w:r w:rsidR="000B5391">
                  <w:rPr>
                    <w:rFonts w:ascii="Gungsuh" w:eastAsia="Gungsuh" w:hAnsi="Gungsuh" w:cs="Gungsuh"/>
                    <w:sz w:val="20"/>
                    <w:szCs w:val="20"/>
                  </w:rPr>
                  <w:t>小組互動表現</w:t>
                </w:r>
              </w:sdtContent>
            </w:sdt>
          </w:p>
          <w:p w14:paraId="249134FE" w14:textId="757C2957" w:rsidR="000B5391" w:rsidRPr="000B5391" w:rsidRDefault="00FC0C78" w:rsidP="000B5391">
            <w:pPr>
              <w:spacing w:line="0" w:lineRule="atLeast"/>
              <w:contextualSpacing/>
              <w:mirrorIndents/>
              <w:rPr>
                <w:rFonts w:ascii="標楷體" w:eastAsia="標楷體" w:hAnsi="標楷體"/>
                <w:color w:val="000000"/>
                <w:kern w:val="0"/>
                <w:sz w:val="20"/>
                <w:szCs w:val="20"/>
              </w:rPr>
            </w:pPr>
            <w:sdt>
              <w:sdtPr>
                <w:tag w:val="goog_rdk_1071"/>
                <w:id w:val="-1344940869"/>
              </w:sdtPr>
              <w:sdtEndPr/>
              <w:sdtContent>
                <w:r w:rsidR="000B5391">
                  <w:rPr>
                    <w:rFonts w:ascii="Gungsuh" w:eastAsia="Gungsuh" w:hAnsi="Gungsuh" w:cs="Gungsuh"/>
                    <w:sz w:val="20"/>
                    <w:szCs w:val="20"/>
                  </w:rPr>
                  <w:t>學習態度</w:t>
                </w:r>
              </w:sdtContent>
            </w:sdt>
          </w:p>
        </w:tc>
        <w:tc>
          <w:tcPr>
            <w:tcW w:w="1984" w:type="dxa"/>
          </w:tcPr>
          <w:p w14:paraId="374AF69A" w14:textId="77777777" w:rsidR="000B5391" w:rsidRDefault="00FC0C78" w:rsidP="000B5391">
            <w:pPr>
              <w:spacing w:line="260" w:lineRule="auto"/>
              <w:rPr>
                <w:b/>
                <w:sz w:val="20"/>
                <w:szCs w:val="20"/>
              </w:rPr>
            </w:pPr>
            <w:sdt>
              <w:sdtPr>
                <w:tag w:val="goog_rdk_1072"/>
                <w:id w:val="1704052473"/>
              </w:sdtPr>
              <w:sdtEndPr/>
              <w:sdtContent>
                <w:r w:rsidR="000B5391">
                  <w:rPr>
                    <w:rFonts w:ascii="Gungsuh" w:eastAsia="Gungsuh" w:hAnsi="Gungsuh" w:cs="Gungsuh"/>
                    <w:b/>
                    <w:sz w:val="20"/>
                    <w:szCs w:val="20"/>
                  </w:rPr>
                  <w:t>【環境</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51E33F7F" w14:textId="77777777" w:rsidR="000B5391" w:rsidRDefault="00FC0C78" w:rsidP="000B5391">
            <w:pPr>
              <w:spacing w:line="260" w:lineRule="auto"/>
              <w:rPr>
                <w:sz w:val="20"/>
                <w:szCs w:val="20"/>
              </w:rPr>
            </w:pPr>
            <w:sdt>
              <w:sdtPr>
                <w:tag w:val="goog_rdk_1073"/>
                <w:id w:val="-1252352189"/>
              </w:sdtPr>
              <w:sdtEndPr/>
              <w:sdtContent>
                <w:r w:rsidR="000B5391">
                  <w:rPr>
                    <w:rFonts w:ascii="Gungsuh" w:eastAsia="Gungsuh" w:hAnsi="Gungsuh" w:cs="Gungsuh"/>
                    <w:sz w:val="20"/>
                    <w:szCs w:val="20"/>
                  </w:rPr>
                  <w:t>環E1 參與戶外學習與自然體驗，覺知自然環境的美、平衡、與完整性。</w:t>
                </w:r>
              </w:sdtContent>
            </w:sdt>
          </w:p>
          <w:p w14:paraId="1607C4E7" w14:textId="77777777" w:rsidR="000B5391" w:rsidRDefault="00FC0C78" w:rsidP="000B5391">
            <w:pPr>
              <w:spacing w:line="260" w:lineRule="auto"/>
              <w:rPr>
                <w:b/>
                <w:sz w:val="20"/>
                <w:szCs w:val="20"/>
              </w:rPr>
            </w:pPr>
            <w:sdt>
              <w:sdtPr>
                <w:tag w:val="goog_rdk_1074"/>
                <w:id w:val="820927302"/>
              </w:sdtPr>
              <w:sdtEndPr/>
              <w:sdtContent>
                <w:r w:rsidR="000B5391">
                  <w:rPr>
                    <w:rFonts w:ascii="Gungsuh" w:eastAsia="Gungsuh" w:hAnsi="Gungsuh" w:cs="Gungsuh"/>
                    <w:b/>
                    <w:sz w:val="20"/>
                    <w:szCs w:val="20"/>
                  </w:rPr>
                  <w:t>【品德</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43199C9F" w14:textId="77777777" w:rsidR="000B5391" w:rsidRDefault="00FC0C78" w:rsidP="000B5391">
            <w:pPr>
              <w:spacing w:line="260" w:lineRule="auto"/>
              <w:rPr>
                <w:sz w:val="20"/>
                <w:szCs w:val="20"/>
              </w:rPr>
            </w:pPr>
            <w:sdt>
              <w:sdtPr>
                <w:tag w:val="goog_rdk_1075"/>
                <w:id w:val="-369531408"/>
              </w:sdtPr>
              <w:sdtEndPr/>
              <w:sdtContent>
                <w:r w:rsidR="000B5391">
                  <w:rPr>
                    <w:rFonts w:ascii="Gungsuh" w:eastAsia="Gungsuh" w:hAnsi="Gungsuh" w:cs="Gungsuh"/>
                    <w:sz w:val="20"/>
                    <w:szCs w:val="20"/>
                  </w:rPr>
                  <w:t>品E1 良好生活習慣與德行。</w:t>
                </w:r>
              </w:sdtContent>
            </w:sdt>
          </w:p>
          <w:p w14:paraId="489A5D46" w14:textId="77777777" w:rsidR="000B5391" w:rsidRDefault="00FC0C78" w:rsidP="000B5391">
            <w:pPr>
              <w:spacing w:line="260" w:lineRule="auto"/>
              <w:rPr>
                <w:b/>
                <w:sz w:val="20"/>
                <w:szCs w:val="20"/>
              </w:rPr>
            </w:pPr>
            <w:sdt>
              <w:sdtPr>
                <w:tag w:val="goog_rdk_1076"/>
                <w:id w:val="222486791"/>
              </w:sdtPr>
              <w:sdtEndPr/>
              <w:sdtContent>
                <w:r w:rsidR="000B5391">
                  <w:rPr>
                    <w:rFonts w:ascii="Gungsuh" w:eastAsia="Gungsuh" w:hAnsi="Gungsuh" w:cs="Gungsuh"/>
                    <w:b/>
                    <w:sz w:val="20"/>
                    <w:szCs w:val="20"/>
                  </w:rPr>
                  <w:t>【閱讀素養</w:t>
                </w:r>
                <w:r w:rsidR="000B5391">
                  <w:rPr>
                    <w:rFonts w:ascii="新細明體" w:hAnsi="新細明體" w:cs="新細明體" w:hint="eastAsia"/>
                    <w:b/>
                    <w:sz w:val="20"/>
                    <w:szCs w:val="20"/>
                  </w:rPr>
                  <w:t>教</w:t>
                </w:r>
                <w:r w:rsidR="000B5391">
                  <w:rPr>
                    <w:rFonts w:ascii="Gungsuh" w:eastAsia="Gungsuh" w:hAnsi="Gungsuh" w:cs="Gungsuh" w:hint="eastAsia"/>
                    <w:b/>
                    <w:sz w:val="20"/>
                    <w:szCs w:val="20"/>
                  </w:rPr>
                  <w:t>育】</w:t>
                </w:r>
              </w:sdtContent>
            </w:sdt>
          </w:p>
          <w:p w14:paraId="71AAC0C6" w14:textId="64F91447" w:rsidR="000B5391" w:rsidRPr="00904A50" w:rsidRDefault="00FC0C78" w:rsidP="000B5391">
            <w:pPr>
              <w:spacing w:line="0" w:lineRule="atLeast"/>
              <w:contextualSpacing/>
              <w:mirrorIndents/>
              <w:rPr>
                <w:rFonts w:ascii="標楷體" w:eastAsia="標楷體" w:hAnsi="標楷體"/>
                <w:color w:val="000000"/>
                <w:kern w:val="0"/>
                <w:sz w:val="20"/>
                <w:szCs w:val="20"/>
              </w:rPr>
            </w:pPr>
            <w:sdt>
              <w:sdtPr>
                <w:tag w:val="goog_rdk_1077"/>
                <w:id w:val="785859527"/>
              </w:sdtPr>
              <w:sdtEndPr/>
              <w:sdtContent>
                <w:r w:rsidR="000B5391">
                  <w:rPr>
                    <w:rFonts w:ascii="Gungsuh" w:eastAsia="Gungsuh" w:hAnsi="Gungsuh" w:cs="Gungsuh"/>
                    <w:sz w:val="20"/>
                    <w:szCs w:val="20"/>
                  </w:rPr>
                  <w:t>閱E2 認識與領域相關的文本類型與</w:t>
                </w:r>
                <w:r w:rsidR="000B5391">
                  <w:rPr>
                    <w:rFonts w:ascii="Gungsuh" w:eastAsia="Gungsuh" w:hAnsi="Gungsuh" w:cs="Gungsuh"/>
                    <w:sz w:val="20"/>
                    <w:szCs w:val="20"/>
                  </w:rPr>
                  <w:lastRenderedPageBreak/>
                  <w:t>寫作題材。</w:t>
                </w:r>
              </w:sdtContent>
            </w:sdt>
          </w:p>
        </w:tc>
        <w:tc>
          <w:tcPr>
            <w:tcW w:w="851" w:type="dxa"/>
            <w:shd w:val="clear" w:color="auto" w:fill="auto"/>
            <w:vAlign w:val="center"/>
          </w:tcPr>
          <w:p w14:paraId="3EB2573A" w14:textId="77777777" w:rsidR="000B5391" w:rsidRPr="006943AE" w:rsidRDefault="000B5391" w:rsidP="000B5391">
            <w:pPr>
              <w:snapToGrid w:val="0"/>
              <w:spacing w:line="0" w:lineRule="atLeast"/>
              <w:jc w:val="center"/>
              <w:rPr>
                <w:rFonts w:ascii="標楷體" w:eastAsia="標楷體" w:hAnsi="標楷體"/>
                <w:color w:val="000000"/>
                <w:kern w:val="0"/>
                <w:sz w:val="20"/>
              </w:rPr>
            </w:pPr>
          </w:p>
        </w:tc>
      </w:tr>
      <w:tr w:rsidR="008C0669" w:rsidRPr="00616A17" w14:paraId="34C4AA39" w14:textId="77777777" w:rsidTr="001575AC">
        <w:tc>
          <w:tcPr>
            <w:tcW w:w="1040" w:type="dxa"/>
            <w:shd w:val="clear" w:color="auto" w:fill="auto"/>
            <w:vAlign w:val="center"/>
          </w:tcPr>
          <w:p w14:paraId="72612612"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第十四週</w:t>
            </w:r>
          </w:p>
        </w:tc>
        <w:tc>
          <w:tcPr>
            <w:tcW w:w="3321" w:type="dxa"/>
          </w:tcPr>
          <w:sdt>
            <w:sdtPr>
              <w:rPr>
                <w:rFonts w:ascii="標楷體" w:eastAsia="標楷體" w:hAnsi="標楷體"/>
                <w:sz w:val="20"/>
                <w:szCs w:val="20"/>
              </w:rPr>
              <w:tag w:val="goog_rdk_1121"/>
              <w:id w:val="2045703290"/>
            </w:sdtPr>
            <w:sdtEndPr/>
            <w:sdtContent>
              <w:p w14:paraId="5489A4C5" w14:textId="77777777"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統整活動三</w:t>
                </w:r>
              </w:p>
              <w:p w14:paraId="0659E916" w14:textId="0B4E43BF"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擴寫句子有方法</w:t>
                </w:r>
              </w:p>
            </w:sdtContent>
          </w:sdt>
          <w:p w14:paraId="424F9DE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2"/>
                <w:id w:val="1616635326"/>
              </w:sdtPr>
              <w:sdtEndPr/>
              <w:sdtContent>
                <w:r w:rsidR="008C0669" w:rsidRPr="00616A17">
                  <w:rPr>
                    <w:rFonts w:ascii="標楷體" w:eastAsia="標楷體" w:hAnsi="標楷體" w:cs="Gungsuh"/>
                    <w:sz w:val="20"/>
                    <w:szCs w:val="20"/>
                  </w:rPr>
                  <w:t>1.學生分組討論並說出學過能讓句子更</w:t>
                </w:r>
                <w:r w:rsidR="008C0669" w:rsidRPr="00616A17">
                  <w:rPr>
                    <w:rFonts w:ascii="標楷體" w:eastAsia="標楷體" w:hAnsi="標楷體" w:cs="新細明體" w:hint="eastAsia"/>
                    <w:sz w:val="20"/>
                    <w:szCs w:val="20"/>
                  </w:rPr>
                  <w:t>豐</w:t>
                </w:r>
                <w:r w:rsidR="008C0669" w:rsidRPr="00616A17">
                  <w:rPr>
                    <w:rFonts w:ascii="標楷體" w:eastAsia="標楷體" w:hAnsi="標楷體" w:cs="Gungsuh" w:hint="eastAsia"/>
                    <w:sz w:val="20"/>
                    <w:szCs w:val="20"/>
                  </w:rPr>
                  <w:t>富的方法，</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師整理並板書記錄。</w:t>
                </w:r>
              </w:sdtContent>
            </w:sdt>
          </w:p>
          <w:p w14:paraId="03686CA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3"/>
                <w:id w:val="150490155"/>
              </w:sdtPr>
              <w:sdtEndPr/>
              <w:sdtContent>
                <w:r w:rsidR="008C0669" w:rsidRPr="00616A17">
                  <w:rPr>
                    <w:rFonts w:ascii="標楷體" w:eastAsia="標楷體" w:hAnsi="標楷體" w:cs="Gungsuh"/>
                    <w:sz w:val="20"/>
                    <w:szCs w:val="20"/>
                  </w:rPr>
                  <w:t>2.學生朗讀例句並觀察套色語詞，整理出讓句子更</w:t>
                </w:r>
                <w:r w:rsidR="008C0669" w:rsidRPr="00616A17">
                  <w:rPr>
                    <w:rFonts w:ascii="標楷體" w:eastAsia="標楷體" w:hAnsi="標楷體" w:cs="新細明體" w:hint="eastAsia"/>
                    <w:sz w:val="20"/>
                    <w:szCs w:val="20"/>
                  </w:rPr>
                  <w:t>豐</w:t>
                </w:r>
                <w:r w:rsidR="008C0669" w:rsidRPr="00616A17">
                  <w:rPr>
                    <w:rFonts w:ascii="標楷體" w:eastAsia="標楷體" w:hAnsi="標楷體" w:cs="Gungsuh" w:hint="eastAsia"/>
                    <w:sz w:val="20"/>
                    <w:szCs w:val="20"/>
                  </w:rPr>
                  <w:t>富方法是外加的感覺和反應、動作的描寫抑或是聽覺和視覺的描寫。</w:t>
                </w:r>
              </w:sdtContent>
            </w:sdt>
          </w:p>
          <w:p w14:paraId="581CE0B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4"/>
                <w:id w:val="1644612205"/>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師引導學生練習擴寫，並以所學配合習作圖片完成統整活動習作，並回顧本節學習歷程。</w:t>
                </w:r>
              </w:sdtContent>
            </w:sdt>
          </w:p>
          <w:p w14:paraId="66E5A01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5"/>
                <w:id w:val="351773756"/>
              </w:sdtPr>
              <w:sdtEndPr/>
              <w:sdtContent>
                <w:r w:rsidR="008C0669" w:rsidRPr="00616A17">
                  <w:rPr>
                    <w:rFonts w:ascii="標楷體" w:eastAsia="標楷體" w:hAnsi="標楷體" w:cs="Gungsuh"/>
                    <w:sz w:val="20"/>
                    <w:szCs w:val="20"/>
                  </w:rPr>
                  <w:t>活動二  描寫景物有順序</w:t>
                </w:r>
              </w:sdtContent>
            </w:sdt>
          </w:p>
          <w:p w14:paraId="123BD43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6"/>
                <w:id w:val="51815606"/>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師依課文內容排列圖片，引導學生說出課文中作者移動路線及所看所想。</w:t>
                </w:r>
              </w:sdtContent>
            </w:sdt>
          </w:p>
          <w:p w14:paraId="1C48585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7"/>
                <w:id w:val="704602938"/>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師打亂圖片順序，請學生思考圖片相互關聯並練習依新路線說出所看所想。</w:t>
                </w:r>
              </w:sdtContent>
            </w:sdt>
          </w:p>
          <w:p w14:paraId="1E718A6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8"/>
                <w:id w:val="-287360180"/>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師最後只留下海景圖片，學生回想課</w:t>
                </w:r>
                <w:r w:rsidR="008C0669" w:rsidRPr="00616A17">
                  <w:rPr>
                    <w:rFonts w:ascii="標楷體" w:eastAsia="標楷體" w:hAnsi="標楷體" w:cs="Gungsuh"/>
                    <w:sz w:val="20"/>
                    <w:szCs w:val="20"/>
                  </w:rPr>
                  <w:t>文中關於海景的語句，並說出句子讓人印象深刻的特色。</w:t>
                </w:r>
              </w:sdtContent>
            </w:sdt>
          </w:p>
          <w:p w14:paraId="04D6420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29"/>
                <w:id w:val="768974199"/>
              </w:sdtPr>
              <w:sdtEndPr/>
              <w:sdtContent>
                <w:r w:rsidR="008C0669" w:rsidRPr="00616A17">
                  <w:rPr>
                    <w:rFonts w:ascii="標楷體" w:eastAsia="標楷體" w:hAnsi="標楷體" w:cs="Gungsuh"/>
                    <w:sz w:val="20"/>
                    <w:szCs w:val="20"/>
                  </w:rPr>
                  <w:t>活動三  讀劇本學表演</w:t>
                </w:r>
              </w:sdtContent>
            </w:sdt>
          </w:p>
          <w:p w14:paraId="2AAF75B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0"/>
                <w:id w:val="1318151951"/>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師提問引導學生觀察劇本中關於場景、人物、動作、表情等明顯或隱藏的訊息。</w:t>
                </w:r>
              </w:sdtContent>
            </w:sdt>
          </w:p>
          <w:p w14:paraId="2842996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1"/>
                <w:id w:val="202914261"/>
              </w:sdtPr>
              <w:sdtEndPr/>
              <w:sdtContent>
                <w:r w:rsidR="008C0669" w:rsidRPr="00616A17">
                  <w:rPr>
                    <w:rFonts w:ascii="標楷體" w:eastAsia="標楷體" w:hAnsi="標楷體" w:cs="Gungsuh"/>
                    <w:sz w:val="20"/>
                    <w:szCs w:val="20"/>
                  </w:rPr>
                  <w:t>2.學生分組討論相互配合的各項注意事項並練習表演。</w:t>
                </w:r>
              </w:sdtContent>
            </w:sdt>
          </w:p>
          <w:p w14:paraId="13FE7FB2" w14:textId="1E050F84" w:rsidR="008C0669" w:rsidRPr="00616A17" w:rsidRDefault="00FC0C78" w:rsidP="008C0669">
            <w:pPr>
              <w:spacing w:line="0" w:lineRule="atLeast"/>
              <w:ind w:right="57"/>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32"/>
                <w:id w:val="-130011036"/>
              </w:sdtPr>
              <w:sdtEndPr/>
              <w:sdtContent>
                <w:r w:rsidR="008C0669" w:rsidRPr="00616A17">
                  <w:rPr>
                    <w:rFonts w:ascii="標楷體" w:eastAsia="標楷體" w:hAnsi="標楷體" w:cs="Gungsuh"/>
                    <w:sz w:val="20"/>
                    <w:szCs w:val="20"/>
                  </w:rPr>
                  <w:t>3.小組分別上臺表演，同學欣賞鼓勵，</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師講評後引導學生回顧本節學習歷程。</w:t>
                </w:r>
              </w:sdtContent>
            </w:sdt>
          </w:p>
        </w:tc>
        <w:tc>
          <w:tcPr>
            <w:tcW w:w="2835" w:type="dxa"/>
          </w:tcPr>
          <w:p w14:paraId="309C408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3"/>
                <w:id w:val="-304625781"/>
              </w:sdtPr>
              <w:sdtEndPr/>
              <w:sdtContent>
                <w:r w:rsidR="008C0669" w:rsidRPr="00616A17">
                  <w:rPr>
                    <w:rFonts w:ascii="標楷體" w:eastAsia="標楷體" w:hAnsi="標楷體" w:cs="Gungsuh"/>
                    <w:sz w:val="20"/>
                    <w:szCs w:val="20"/>
                  </w:rPr>
                  <w:t>1-II-1 聆聽時能讓對方充分表達意見。</w:t>
                </w:r>
              </w:sdtContent>
            </w:sdt>
          </w:p>
          <w:p w14:paraId="7564B5E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4"/>
                <w:id w:val="-1918618373"/>
              </w:sdtPr>
              <w:sdtEndPr/>
              <w:sdtContent>
                <w:r w:rsidR="008C0669" w:rsidRPr="00616A17">
                  <w:rPr>
                    <w:rFonts w:ascii="標楷體" w:eastAsia="標楷體" w:hAnsi="標楷體" w:cs="Gungsuh"/>
                    <w:sz w:val="20"/>
                    <w:szCs w:val="20"/>
                  </w:rPr>
                  <w:t>1-II-3 聽</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適合程度的詩歌、戲劇，並說出聆聽內容的要點。</w:t>
                </w:r>
              </w:sdtContent>
            </w:sdt>
          </w:p>
          <w:p w14:paraId="33A3AC4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5"/>
                <w:id w:val="-506992444"/>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2915B4C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6"/>
                <w:id w:val="548740697"/>
              </w:sdtPr>
              <w:sdtEndPr/>
              <w:sdtContent>
                <w:r w:rsidR="008C0669" w:rsidRPr="00616A17">
                  <w:rPr>
                    <w:rFonts w:ascii="標楷體" w:eastAsia="標楷體" w:hAnsi="標楷體" w:cs="Gungsuh"/>
                    <w:sz w:val="20"/>
                    <w:szCs w:val="20"/>
                  </w:rPr>
                  <w:t>2-II-2 運用適當詞語、正確語法表達想法。</w:t>
                </w:r>
              </w:sdtContent>
            </w:sdt>
          </w:p>
          <w:p w14:paraId="40C60A7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7"/>
                <w:id w:val="-2146418646"/>
              </w:sdtPr>
              <w:sdtEndPr/>
              <w:sdtContent>
                <w:r w:rsidR="008C0669" w:rsidRPr="00616A17">
                  <w:rPr>
                    <w:rFonts w:ascii="標楷體" w:eastAsia="標楷體" w:hAnsi="標楷體" w:cs="Gungsuh"/>
                    <w:sz w:val="20"/>
                    <w:szCs w:val="20"/>
                  </w:rPr>
                  <w:t>2-II-4 樂於參加討論，提供個人的觀點和意見。</w:t>
                </w:r>
              </w:sdtContent>
            </w:sdt>
          </w:p>
          <w:p w14:paraId="088C69F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8"/>
                <w:id w:val="-505756237"/>
              </w:sdtPr>
              <w:sdtEndPr/>
              <w:sdtContent>
                <w:r w:rsidR="008C0669" w:rsidRPr="00616A17">
                  <w:rPr>
                    <w:rFonts w:ascii="標楷體" w:eastAsia="標楷體" w:hAnsi="標楷體" w:cs="Gungsuh"/>
                    <w:sz w:val="20"/>
                    <w:szCs w:val="20"/>
                  </w:rPr>
                  <w:t>3-II-1 運用注音符號，理解生字新詞，提升閱讀效能。</w:t>
                </w:r>
              </w:sdtContent>
            </w:sdt>
          </w:p>
          <w:p w14:paraId="0DC9464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099"/>
                <w:id w:val="-824971899"/>
              </w:sdtPr>
              <w:sdtEndPr/>
              <w:sdtContent>
                <w:r w:rsidR="008C0669" w:rsidRPr="00616A17">
                  <w:rPr>
                    <w:rFonts w:ascii="標楷體" w:eastAsia="標楷體" w:hAnsi="標楷體" w:cs="Gungsuh"/>
                    <w:sz w:val="20"/>
                    <w:szCs w:val="20"/>
                  </w:rPr>
                  <w:t>4-II-1 認識常用國字至少1,800字，使用1,200字。</w:t>
                </w:r>
              </w:sdtContent>
            </w:sdt>
          </w:p>
          <w:p w14:paraId="7D99D1B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0"/>
                <w:id w:val="1371337005"/>
              </w:sdtPr>
              <w:sdtEndPr/>
              <w:sdtContent>
                <w:r w:rsidR="008C0669" w:rsidRPr="00616A17">
                  <w:rPr>
                    <w:rFonts w:ascii="標楷體" w:eastAsia="標楷體" w:hAnsi="標楷體" w:cs="Gungsuh"/>
                    <w:sz w:val="20"/>
                    <w:szCs w:val="20"/>
                  </w:rPr>
                  <w:t>5-II-1 以適切的速率朗讀文本，表現抑揚頓挫與情感。</w:t>
                </w:r>
              </w:sdtContent>
            </w:sdt>
          </w:p>
          <w:p w14:paraId="110EE44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1"/>
                <w:id w:val="-1278099443"/>
              </w:sdtPr>
              <w:sdtEndPr/>
              <w:sdtContent>
                <w:r w:rsidR="008C0669" w:rsidRPr="00616A17">
                  <w:rPr>
                    <w:rFonts w:ascii="標楷體" w:eastAsia="標楷體" w:hAnsi="標楷體" w:cs="Gungsuh"/>
                    <w:sz w:val="20"/>
                    <w:szCs w:val="20"/>
                  </w:rPr>
                  <w:t>5-II-3 讀</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與學習階段相符的文本。</w:t>
                </w:r>
              </w:sdtContent>
            </w:sdt>
          </w:p>
          <w:p w14:paraId="03580AE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2"/>
                <w:id w:val="439812947"/>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63A6FF9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3"/>
                <w:id w:val="-685282109"/>
              </w:sdtPr>
              <w:sdtEndPr/>
              <w:sdtContent>
                <w:r w:rsidR="008C0669" w:rsidRPr="00616A17">
                  <w:rPr>
                    <w:rFonts w:ascii="標楷體" w:eastAsia="標楷體" w:hAnsi="標楷體" w:cs="Gungsuh"/>
                    <w:sz w:val="20"/>
                    <w:szCs w:val="20"/>
                  </w:rPr>
                  <w:t>6-II-2 培養感受力、想像力等寫作基本能力。</w:t>
                </w:r>
              </w:sdtContent>
            </w:sdt>
          </w:p>
          <w:p w14:paraId="18A8C64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4"/>
                <w:id w:val="-1047217061"/>
              </w:sdtPr>
              <w:sdtEndPr/>
              <w:sdtContent>
                <w:r w:rsidR="008C0669" w:rsidRPr="00616A17">
                  <w:rPr>
                    <w:rFonts w:ascii="標楷體" w:eastAsia="標楷體" w:hAnsi="標楷體" w:cs="Gungsuh"/>
                    <w:sz w:val="20"/>
                    <w:szCs w:val="20"/>
                  </w:rPr>
                  <w:t>6-II-4 書寫記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、應用、說明事物的作品。</w:t>
                </w:r>
              </w:sdtContent>
            </w:sdt>
          </w:p>
          <w:p w14:paraId="25758C95" w14:textId="1DCBA45B"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05"/>
                <w:id w:val="1206760534"/>
              </w:sdtPr>
              <w:sdtEndPr/>
              <w:sdtContent>
                <w:r w:rsidR="008C0669" w:rsidRPr="00616A17">
                  <w:rPr>
                    <w:rFonts w:ascii="標楷體" w:eastAsia="標楷體" w:hAnsi="標楷體" w:cs="Gungsuh"/>
                    <w:sz w:val="20"/>
                    <w:szCs w:val="20"/>
                  </w:rPr>
                  <w:t>6-II-6 運用改寫、縮寫、擴寫等技巧寫作。</w:t>
                </w:r>
              </w:sdtContent>
            </w:sdt>
          </w:p>
        </w:tc>
        <w:tc>
          <w:tcPr>
            <w:tcW w:w="2977" w:type="dxa"/>
          </w:tcPr>
          <w:p w14:paraId="286CF5A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6"/>
                <w:id w:val="-1711495750"/>
              </w:sdtPr>
              <w:sdtEndPr/>
              <w:sdtContent>
                <w:r w:rsidR="008C0669" w:rsidRPr="00616A17">
                  <w:rPr>
                    <w:rFonts w:ascii="標楷體" w:eastAsia="標楷體" w:hAnsi="標楷體" w:cs="Gungsuh"/>
                    <w:sz w:val="20"/>
                    <w:szCs w:val="20"/>
                  </w:rPr>
                  <w:t>Aa-II-1 標注注音符號的各類文本。</w:t>
                </w:r>
              </w:sdtContent>
            </w:sdt>
          </w:p>
          <w:p w14:paraId="7717C84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7"/>
                <w:id w:val="555826252"/>
              </w:sdtPr>
              <w:sdtEndPr/>
              <w:sdtContent>
                <w:r w:rsidR="008C0669" w:rsidRPr="00616A17">
                  <w:rPr>
                    <w:rFonts w:ascii="標楷體" w:eastAsia="標楷體" w:hAnsi="標楷體" w:cs="Gungsuh"/>
                    <w:sz w:val="20"/>
                    <w:szCs w:val="20"/>
                  </w:rPr>
                  <w:t>Ab-II-1 1,800個常用字的字形、字音和字義。</w:t>
                </w:r>
              </w:sdtContent>
            </w:sdt>
          </w:p>
          <w:p w14:paraId="666C0F4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8"/>
                <w:id w:val="-1935125098"/>
              </w:sdtPr>
              <w:sdtEndPr/>
              <w:sdtContent>
                <w:r w:rsidR="008C0669" w:rsidRPr="00616A17">
                  <w:rPr>
                    <w:rFonts w:ascii="標楷體" w:eastAsia="標楷體" w:hAnsi="標楷體" w:cs="Gungsuh"/>
                    <w:sz w:val="20"/>
                    <w:szCs w:val="20"/>
                  </w:rPr>
                  <w:t>Ab-II-6 2,000個常用語詞的使用。</w:t>
                </w:r>
              </w:sdtContent>
            </w:sdt>
          </w:p>
          <w:p w14:paraId="5A92365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09"/>
                <w:id w:val="-1503352957"/>
              </w:sdtPr>
              <w:sdtEndPr/>
              <w:sdtContent>
                <w:r w:rsidR="008C0669" w:rsidRPr="00616A17">
                  <w:rPr>
                    <w:rFonts w:ascii="標楷體" w:eastAsia="標楷體" w:hAnsi="標楷體" w:cs="Gungsuh"/>
                    <w:sz w:val="20"/>
                    <w:szCs w:val="20"/>
                  </w:rPr>
                  <w:t>Ac-II-1 各種標點符號的用法。</w:t>
                </w:r>
              </w:sdtContent>
            </w:sdt>
          </w:p>
          <w:p w14:paraId="363C4A0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10"/>
                <w:id w:val="-1286118988"/>
              </w:sdtPr>
              <w:sdtEndPr/>
              <w:sdtContent>
                <w:r w:rsidR="008C0669" w:rsidRPr="00616A17">
                  <w:rPr>
                    <w:rFonts w:ascii="標楷體" w:eastAsia="標楷體" w:hAnsi="標楷體" w:cs="Gungsuh"/>
                    <w:sz w:val="20"/>
                    <w:szCs w:val="20"/>
                  </w:rPr>
                  <w:t>Ac-II-2 各種基本句型。</w:t>
                </w:r>
              </w:sdtContent>
            </w:sdt>
          </w:p>
          <w:p w14:paraId="41F0C9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11"/>
                <w:id w:val="-1853481868"/>
              </w:sdtPr>
              <w:sdtEndPr/>
              <w:sdtContent>
                <w:r w:rsidR="008C0669" w:rsidRPr="00616A17">
                  <w:rPr>
                    <w:rFonts w:ascii="標楷體" w:eastAsia="標楷體" w:hAnsi="標楷體" w:cs="Gungsuh"/>
                    <w:sz w:val="20"/>
                    <w:szCs w:val="20"/>
                  </w:rPr>
                  <w:t>Ac-II-4 各類文句的語氣與意義。</w:t>
                </w:r>
              </w:sdtContent>
            </w:sdt>
          </w:p>
          <w:p w14:paraId="4D7DA6B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12"/>
                <w:id w:val="-912382597"/>
              </w:sdtPr>
              <w:sdtEndPr/>
              <w:sdtContent>
                <w:r w:rsidR="008C0669" w:rsidRPr="00616A17">
                  <w:rPr>
                    <w:rFonts w:ascii="標楷體" w:eastAsia="標楷體" w:hAnsi="標楷體" w:cs="Gungsuh"/>
                    <w:sz w:val="20"/>
                    <w:szCs w:val="20"/>
                  </w:rPr>
                  <w:t>Ad-II-2 篇章的大意、主旨與簡單結構。</w:t>
                </w:r>
              </w:sdtContent>
            </w:sdt>
          </w:p>
          <w:p w14:paraId="687081A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13"/>
                <w:id w:val="1017124779"/>
              </w:sdtPr>
              <w:sdtEndPr/>
              <w:sdtContent>
                <w:r w:rsidR="008C0669" w:rsidRPr="00616A17">
                  <w:rPr>
                    <w:rFonts w:ascii="標楷體" w:eastAsia="標楷體" w:hAnsi="標楷體" w:cs="Gungsuh"/>
                    <w:sz w:val="20"/>
                    <w:szCs w:val="20"/>
                  </w:rPr>
                  <w:t>Bb-II-3 對物或自然的情懷。</w:t>
                </w:r>
              </w:sdtContent>
            </w:sdt>
          </w:p>
          <w:p w14:paraId="299EFD75" w14:textId="3F29F992"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14"/>
                <w:id w:val="1095906617"/>
              </w:sdtPr>
              <w:sdtEndPr/>
              <w:sdtContent>
                <w:r w:rsidR="008C0669" w:rsidRPr="00616A17">
                  <w:rPr>
                    <w:rFonts w:ascii="標楷體" w:eastAsia="標楷體" w:hAnsi="標楷體" w:cs="Gungsuh"/>
                    <w:sz w:val="20"/>
                    <w:szCs w:val="20"/>
                  </w:rPr>
                  <w:t>Bb-II-5 藉由</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述事件與描寫景物間接抒情。</w:t>
                </w:r>
              </w:sdtContent>
            </w:sdt>
          </w:p>
        </w:tc>
        <w:tc>
          <w:tcPr>
            <w:tcW w:w="1134" w:type="dxa"/>
          </w:tcPr>
          <w:p w14:paraId="0064AFC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5"/>
                <w:id w:val="663436386"/>
              </w:sdtPr>
              <w:sdtEndPr/>
              <w:sdtContent>
                <w:r w:rsidR="008C0669" w:rsidRPr="00616A17">
                  <w:rPr>
                    <w:rFonts w:ascii="標楷體" w:eastAsia="標楷體" w:hAnsi="標楷體" w:cs="Gungsuh"/>
                    <w:sz w:val="20"/>
                    <w:szCs w:val="20"/>
                  </w:rPr>
                  <w:t>口頭評量</w:t>
                </w:r>
              </w:sdtContent>
            </w:sdt>
          </w:p>
          <w:p w14:paraId="31B7474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6"/>
                <w:id w:val="-855036798"/>
              </w:sdtPr>
              <w:sdtEndPr/>
              <w:sdtContent>
                <w:r w:rsidR="008C0669" w:rsidRPr="00616A17">
                  <w:rPr>
                    <w:rFonts w:ascii="標楷體" w:eastAsia="標楷體" w:hAnsi="標楷體" w:cs="Gungsuh"/>
                    <w:sz w:val="20"/>
                    <w:szCs w:val="20"/>
                  </w:rPr>
                  <w:t>實作評量</w:t>
                </w:r>
              </w:sdtContent>
            </w:sdt>
          </w:p>
          <w:p w14:paraId="5F35F8D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7"/>
                <w:id w:val="-704478586"/>
              </w:sdtPr>
              <w:sdtEndPr/>
              <w:sdtContent>
                <w:r w:rsidR="008C0669" w:rsidRPr="00616A17">
                  <w:rPr>
                    <w:rFonts w:ascii="標楷體" w:eastAsia="標楷體" w:hAnsi="標楷體" w:cs="Gungsuh"/>
                    <w:sz w:val="20"/>
                    <w:szCs w:val="20"/>
                  </w:rPr>
                  <w:t>觀察評量</w:t>
                </w:r>
              </w:sdtContent>
            </w:sdt>
          </w:p>
          <w:p w14:paraId="3497F8A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8"/>
                <w:id w:val="-1098872108"/>
              </w:sdtPr>
              <w:sdtEndPr/>
              <w:sdtContent>
                <w:r w:rsidR="008C0669" w:rsidRPr="00616A17">
                  <w:rPr>
                    <w:rFonts w:ascii="標楷體" w:eastAsia="標楷體" w:hAnsi="標楷體" w:cs="Gungsuh"/>
                    <w:sz w:val="20"/>
                    <w:szCs w:val="20"/>
                  </w:rPr>
                  <w:t>作業評量</w:t>
                </w:r>
              </w:sdtContent>
            </w:sdt>
          </w:p>
          <w:p w14:paraId="452A8FA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39"/>
                <w:id w:val="1433927350"/>
              </w:sdtPr>
              <w:sdtEndPr/>
              <w:sdtContent>
                <w:r w:rsidR="008C0669" w:rsidRPr="00616A17">
                  <w:rPr>
                    <w:rFonts w:ascii="標楷體" w:eastAsia="標楷體" w:hAnsi="標楷體" w:cs="Gungsuh"/>
                    <w:sz w:val="20"/>
                    <w:szCs w:val="20"/>
                  </w:rPr>
                  <w:t>小組互動表現</w:t>
                </w:r>
              </w:sdtContent>
            </w:sdt>
          </w:p>
          <w:p w14:paraId="462864DA" w14:textId="0CD6F9D4"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40"/>
                <w:id w:val="-125082442"/>
              </w:sdtPr>
              <w:sdtEndPr/>
              <w:sdtContent>
                <w:r w:rsidR="008C0669" w:rsidRPr="00616A17">
                  <w:rPr>
                    <w:rFonts w:ascii="標楷體" w:eastAsia="標楷體" w:hAnsi="標楷體" w:cs="Gungsuh"/>
                    <w:sz w:val="20"/>
                    <w:szCs w:val="20"/>
                  </w:rPr>
                  <w:t>學習態度</w:t>
                </w:r>
              </w:sdtContent>
            </w:sdt>
          </w:p>
        </w:tc>
        <w:tc>
          <w:tcPr>
            <w:tcW w:w="1984" w:type="dxa"/>
          </w:tcPr>
          <w:p w14:paraId="2E3AF7E8"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141"/>
                <w:id w:val="-264314098"/>
              </w:sdtPr>
              <w:sdtEndPr/>
              <w:sdtContent>
                <w:r w:rsidR="008C0669" w:rsidRPr="00616A17">
                  <w:rPr>
                    <w:rFonts w:ascii="標楷體" w:eastAsia="標楷體" w:hAnsi="標楷體" w:cs="Gungsuh"/>
                    <w:b/>
                    <w:sz w:val="20"/>
                    <w:szCs w:val="20"/>
                  </w:rPr>
                  <w:t>【閱讀素養</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27455A79"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142"/>
                <w:id w:val="-167330701"/>
              </w:sdtPr>
              <w:sdtEndPr/>
              <w:sdtContent>
                <w:r w:rsidR="008C0669" w:rsidRPr="00616A17">
                  <w:rPr>
                    <w:rFonts w:ascii="標楷體" w:eastAsia="標楷體" w:hAnsi="標楷體" w:cs="Gungsuh"/>
                    <w:sz w:val="20"/>
                    <w:szCs w:val="20"/>
                  </w:rPr>
                  <w:t>閱E3 熟悉與學科學習相關的文本閱讀策略。</w:t>
                </w:r>
              </w:sdtContent>
            </w:sdt>
          </w:p>
          <w:p w14:paraId="2AAC899B"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143"/>
                <w:id w:val="-8455741"/>
              </w:sdtPr>
              <w:sdtEndPr/>
              <w:sdtContent>
                <w:r w:rsidR="008C0669" w:rsidRPr="00616A17">
                  <w:rPr>
                    <w:rFonts w:ascii="標楷體" w:eastAsia="標楷體" w:hAnsi="標楷體" w:cs="Gungsuh"/>
                    <w:sz w:val="20"/>
                    <w:szCs w:val="20"/>
                  </w:rPr>
                  <w:t>閱E6 發展向文本提問的能力。</w:t>
                </w:r>
              </w:sdtContent>
            </w:sdt>
          </w:p>
          <w:p w14:paraId="3827DB3F"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144"/>
                <w:id w:val="721790808"/>
              </w:sdtPr>
              <w:sdtEndPr/>
              <w:sdtContent>
                <w:r w:rsidR="008C0669" w:rsidRPr="00616A17">
                  <w:rPr>
                    <w:rFonts w:ascii="標楷體" w:eastAsia="標楷體" w:hAnsi="標楷體" w:cs="Gungsuh"/>
                    <w:b/>
                    <w:sz w:val="20"/>
                    <w:szCs w:val="20"/>
                  </w:rPr>
                  <w:t>【生涯規劃</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C12D4DA"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145"/>
                <w:id w:val="1049962874"/>
              </w:sdtPr>
              <w:sdtEndPr/>
              <w:sdtContent>
                <w:r w:rsidR="008C0669" w:rsidRPr="00616A17">
                  <w:rPr>
                    <w:rFonts w:ascii="標楷體" w:eastAsia="標楷體" w:hAnsi="標楷體" w:cs="Gungsuh"/>
                    <w:sz w:val="20"/>
                    <w:szCs w:val="20"/>
                  </w:rPr>
                  <w:t>涯E6 覺察個人的優勢能力。</w:t>
                </w:r>
              </w:sdtContent>
            </w:sdt>
          </w:p>
          <w:p w14:paraId="297CAEA6"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146"/>
                <w:id w:val="-2132461351"/>
              </w:sdtPr>
              <w:sdtEndPr/>
              <w:sdtContent>
                <w:r w:rsidR="008C0669" w:rsidRPr="00616A17">
                  <w:rPr>
                    <w:rFonts w:ascii="標楷體" w:eastAsia="標楷體" w:hAnsi="標楷體" w:cs="Gungsuh"/>
                    <w:b/>
                    <w:sz w:val="20"/>
                    <w:szCs w:val="20"/>
                  </w:rPr>
                  <w:t>【戶外</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6B1DB96" w14:textId="2F44EF19"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47"/>
                <w:id w:val="1032998101"/>
              </w:sdtPr>
              <w:sdtEndPr/>
              <w:sdtContent>
                <w:r w:rsidR="008C0669" w:rsidRPr="00616A17">
                  <w:rPr>
                    <w:rFonts w:ascii="標楷體" w:eastAsia="標楷體" w:hAnsi="標楷體" w:cs="Gungsuh"/>
                    <w:sz w:val="20"/>
                    <w:szCs w:val="20"/>
                  </w:rPr>
                  <w:t>戶E3 善用五官的感知，培養眼、耳、鼻、舌、觸覺及心靈對環境感受的能力。</w:t>
                </w:r>
              </w:sdtContent>
            </w:sdt>
          </w:p>
        </w:tc>
        <w:tc>
          <w:tcPr>
            <w:tcW w:w="851" w:type="dxa"/>
            <w:shd w:val="clear" w:color="auto" w:fill="auto"/>
            <w:vAlign w:val="center"/>
          </w:tcPr>
          <w:p w14:paraId="4041BB8B"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080B2D61" w14:textId="77777777" w:rsidTr="001575AC">
        <w:tc>
          <w:tcPr>
            <w:tcW w:w="1040" w:type="dxa"/>
            <w:shd w:val="clear" w:color="auto" w:fill="auto"/>
            <w:vAlign w:val="center"/>
          </w:tcPr>
          <w:p w14:paraId="77C327AB"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第十五週</w:t>
            </w:r>
          </w:p>
        </w:tc>
        <w:tc>
          <w:tcPr>
            <w:tcW w:w="3321" w:type="dxa"/>
          </w:tcPr>
          <w:sdt>
            <w:sdtPr>
              <w:rPr>
                <w:rFonts w:ascii="標楷體" w:eastAsia="標楷體" w:hAnsi="標楷體"/>
                <w:sz w:val="20"/>
                <w:szCs w:val="20"/>
              </w:rPr>
              <w:tag w:val="goog_rdk_1189"/>
              <w:id w:val="1244150550"/>
            </w:sdtPr>
            <w:sdtEndPr/>
            <w:sdtContent>
              <w:p w14:paraId="62706ABC" w14:textId="77777777" w:rsidR="008C0669" w:rsidRPr="00616A17" w:rsidRDefault="008C0669" w:rsidP="008C0669">
                <w:pPr>
                  <w:rPr>
                    <w:rFonts w:ascii="標楷體" w:eastAsia="標楷體" w:hAnsi="標楷體"/>
                    <w:sz w:val="20"/>
                    <w:szCs w:val="20"/>
                  </w:rPr>
                </w:pPr>
                <w:r w:rsidRPr="00616A17">
                  <w:rPr>
                    <w:rFonts w:ascii="標楷體" w:eastAsia="標楷體" w:hAnsi="標楷體" w:hint="eastAsia"/>
                    <w:sz w:val="20"/>
                    <w:szCs w:val="20"/>
                  </w:rPr>
                  <w:t>第肆單元：美好的祝福</w:t>
                </w:r>
              </w:p>
              <w:p w14:paraId="0275913B" w14:textId="77777777" w:rsidR="008C0669" w:rsidRPr="00616A17" w:rsidRDefault="008C0669" w:rsidP="008C0669">
                <w:pPr>
                  <w:rPr>
                    <w:rFonts w:ascii="標楷體" w:eastAsia="標楷體" w:hAnsi="標楷體" w:cs="Gungsuh"/>
                    <w:sz w:val="20"/>
                    <w:szCs w:val="20"/>
                  </w:rPr>
                </w:pPr>
                <w:r w:rsidRPr="00616A17">
                  <w:rPr>
                    <w:rFonts w:ascii="標楷體" w:eastAsia="標楷體" w:hAnsi="標楷體" w:cs="Gungsuh" w:hint="eastAsia"/>
                    <w:sz w:val="20"/>
                    <w:szCs w:val="20"/>
                  </w:rPr>
                  <w:t>第十課 秋千上的婚禮</w:t>
                </w:r>
              </w:p>
              <w:p w14:paraId="43310CC6" w14:textId="0DBB9494"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主題試說</w:t>
                </w:r>
              </w:p>
            </w:sdtContent>
          </w:sdt>
          <w:p w14:paraId="4BC3EF4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0"/>
                <w:id w:val="-25480424"/>
              </w:sdtPr>
              <w:sdtEndPr/>
              <w:sdtContent>
                <w:r w:rsidR="008C0669" w:rsidRPr="00616A17">
                  <w:rPr>
                    <w:rFonts w:ascii="標楷體" w:eastAsia="標楷體" w:hAnsi="標楷體" w:cs="Gungsuh"/>
                    <w:sz w:val="20"/>
                    <w:szCs w:val="20"/>
                  </w:rPr>
                  <w:t>1.學生分享自己參加婚禮的經驗、所見所聞及感想，依本課課名思考單元主題的關係，並依單元主題展開想像。</w:t>
                </w:r>
              </w:sdtContent>
            </w:sdt>
          </w:p>
          <w:p w14:paraId="36BE7CF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1"/>
                <w:id w:val="1752931386"/>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師引導學生依課名預測內容，默讀課文後比較文章與自己的想法差異並說出全課重點。</w:t>
                </w:r>
              </w:sdtContent>
            </w:sdt>
          </w:p>
          <w:p w14:paraId="44CCB5D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2"/>
                <w:id w:val="-1174800963"/>
              </w:sdtPr>
              <w:sdtEndPr/>
              <w:sdtContent>
                <w:r w:rsidR="008C0669" w:rsidRPr="00616A17">
                  <w:rPr>
                    <w:rFonts w:ascii="標楷體" w:eastAsia="標楷體" w:hAnsi="標楷體" w:cs="Gungsuh"/>
                    <w:sz w:val="20"/>
                    <w:szCs w:val="20"/>
                  </w:rPr>
                  <w:t>3.學生分段朗讀，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師指導朗讀之流暢性後，學生依不同分組朗讀課文，並回顧本節學習歷程。</w:t>
                </w:r>
              </w:sdtContent>
            </w:sdt>
          </w:p>
          <w:p w14:paraId="7C69F0F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3"/>
                <w:id w:val="-827516030"/>
              </w:sdtPr>
              <w:sdtEndPr/>
              <w:sdtContent>
                <w:r w:rsidR="008C0669" w:rsidRPr="00616A17">
                  <w:rPr>
                    <w:rFonts w:ascii="標楷體" w:eastAsia="標楷體" w:hAnsi="標楷體" w:cs="Gungsuh"/>
                    <w:sz w:val="20"/>
                    <w:szCs w:val="20"/>
                  </w:rPr>
                  <w:t>活動二  字詞識寫</w:t>
                </w:r>
              </w:sdtContent>
            </w:sdt>
          </w:p>
          <w:p w14:paraId="074D51F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4"/>
                <w:id w:val="-1715883408"/>
              </w:sdtPr>
              <w:sdtEndPr/>
              <w:sdtContent>
                <w:r w:rsidR="008C0669" w:rsidRPr="00616A17">
                  <w:rPr>
                    <w:rFonts w:ascii="標楷體" w:eastAsia="標楷體" w:hAnsi="標楷體" w:cs="Gungsuh"/>
                    <w:sz w:val="20"/>
                    <w:szCs w:val="20"/>
                  </w:rPr>
                  <w:t>1.學生朗讀課文，認讀語句、分析語詞和生字，圈出本課多音字並依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師指導理解詞義的方法嘗試解說語詞意義。</w:t>
                </w:r>
              </w:sdtContent>
            </w:sdt>
          </w:p>
          <w:p w14:paraId="3C4DAF9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5"/>
                <w:id w:val="-1009601382"/>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1我會寫字」，引導學生將本課生字分</w:t>
                </w:r>
                <w:r w:rsidR="008C0669" w:rsidRPr="00616A17">
                  <w:rPr>
                    <w:rFonts w:ascii="標楷體" w:eastAsia="標楷體" w:hAnsi="標楷體" w:cs="新細明體" w:hint="eastAsia"/>
                    <w:sz w:val="20"/>
                    <w:szCs w:val="20"/>
                  </w:rPr>
                  <w:t>為</w:t>
                </w:r>
                <w:r w:rsidR="008C0669" w:rsidRPr="00616A17">
                  <w:rPr>
                    <w:rFonts w:ascii="標楷體" w:eastAsia="標楷體" w:hAnsi="標楷體" w:cs="Gungsuh" w:hint="eastAsia"/>
                    <w:sz w:val="20"/>
                    <w:szCs w:val="20"/>
                  </w:rPr>
                  <w:t>「舊經驗重組字」、「上下、左右、內外部件組合」的生字做分類識讀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學，再依字形結構，指導學生正確書寫。</w:t>
                </w:r>
              </w:sdtContent>
            </w:sdt>
          </w:p>
          <w:p w14:paraId="0B57202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6"/>
                <w:id w:val="-754519899"/>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師引導學生完成習作第一大題並回顧本節學習歷程。</w:t>
                </w:r>
              </w:sdtContent>
            </w:sdt>
          </w:p>
          <w:p w14:paraId="28797D9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7"/>
                <w:id w:val="1286085459"/>
              </w:sdtPr>
              <w:sdtEndPr/>
              <w:sdtContent>
                <w:r w:rsidR="008C0669" w:rsidRPr="00616A17">
                  <w:rPr>
                    <w:rFonts w:ascii="標楷體" w:eastAsia="標楷體" w:hAnsi="標楷體" w:cs="Gungsuh"/>
                    <w:sz w:val="20"/>
                    <w:szCs w:val="20"/>
                  </w:rPr>
                  <w:t>活動三  內容深究</w:t>
                </w:r>
              </w:sdtContent>
            </w:sdt>
          </w:p>
          <w:p w14:paraId="57D4DD2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8"/>
                <w:id w:val="2041156202"/>
              </w:sdtPr>
              <w:sdtEndPr/>
              <w:sdtContent>
                <w:r w:rsidR="008C0669" w:rsidRPr="00616A17">
                  <w:rPr>
                    <w:rFonts w:ascii="標楷體" w:eastAsia="標楷體" w:hAnsi="標楷體" w:cs="Gungsuh"/>
                    <w:sz w:val="20"/>
                    <w:szCs w:val="20"/>
                  </w:rPr>
                  <w:t>1.學生細讀課文，依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師提問、個人經驗、觀察課文圖片、預測與想像，分組討論並理解課文內容。</w:t>
                </w:r>
              </w:sdtContent>
            </w:sdt>
          </w:p>
          <w:p w14:paraId="1C3426D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199"/>
                <w:id w:val="1003397222"/>
              </w:sdtPr>
              <w:sdtEndPr/>
              <w:sdtContent>
                <w:r w:rsidR="008C0669" w:rsidRPr="00616A17">
                  <w:rPr>
                    <w:rFonts w:ascii="標楷體" w:eastAsia="標楷體" w:hAnsi="標楷體" w:cs="Gungsuh"/>
                    <w:sz w:val="20"/>
                    <w:szCs w:val="20"/>
                  </w:rPr>
                  <w:t>2.學生分段閱讀課文，</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師提問引導學生回答、理解並整理段落大意。</w:t>
                </w:r>
              </w:sdtContent>
            </w:sdt>
          </w:p>
          <w:bookmarkStart w:id="1" w:name="_heading=h.30j0zll" w:colFirst="0" w:colLast="0"/>
          <w:bookmarkEnd w:id="1"/>
          <w:p w14:paraId="17C1BBA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0"/>
                <w:id w:val="-1350089524"/>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2意思表達更精簡」引導學生認識意思相近的語詞、完成習作第二大題，並回顧本節學習歷程。</w:t>
                </w:r>
              </w:sdtContent>
            </w:sdt>
          </w:p>
          <w:p w14:paraId="7E48B11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1"/>
                <w:id w:val="-1536882589"/>
              </w:sdtPr>
              <w:sdtEndPr/>
              <w:sdtContent>
                <w:r w:rsidR="008C0669" w:rsidRPr="00616A17">
                  <w:rPr>
                    <w:rFonts w:ascii="標楷體" w:eastAsia="標楷體" w:hAnsi="標楷體" w:cs="Gungsuh"/>
                    <w:sz w:val="20"/>
                    <w:szCs w:val="20"/>
                  </w:rPr>
                  <w:t>活動四  形式深究</w:t>
                </w:r>
              </w:sdtContent>
            </w:sdt>
          </w:p>
          <w:p w14:paraId="45BE746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2"/>
                <w:id w:val="-90551290"/>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3好像不一樣」、「4開頭結尾有畫面」，引導學生比較並思考語詞的不同用法和意思、在語句開頭和結尾加</w:t>
                </w:r>
                <w:r w:rsidR="008C0669" w:rsidRPr="00616A17">
                  <w:rPr>
                    <w:rFonts w:ascii="標楷體" w:eastAsia="標楷體" w:hAnsi="標楷體" w:cs="新細明體" w:hint="eastAsia"/>
                    <w:sz w:val="20"/>
                    <w:szCs w:val="20"/>
                  </w:rPr>
                  <w:t>強</w:t>
                </w:r>
                <w:r w:rsidR="008C0669" w:rsidRPr="00616A17">
                  <w:rPr>
                    <w:rFonts w:ascii="標楷體" w:eastAsia="標楷體" w:hAnsi="標楷體" w:cs="Gungsuh" w:hint="eastAsia"/>
                    <w:sz w:val="20"/>
                    <w:szCs w:val="20"/>
                  </w:rPr>
                  <w:t>寫景和形容，讓句子充滿聲音和畫面感。</w:t>
                </w:r>
              </w:sdtContent>
            </w:sdt>
          </w:p>
          <w:p w14:paraId="3684845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3"/>
                <w:id w:val="-896210067"/>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師指導學生適當斷句、</w:t>
                </w:r>
                <w:r w:rsidR="008C0669" w:rsidRPr="00616A17">
                  <w:rPr>
                    <w:rFonts w:ascii="標楷體" w:eastAsia="標楷體" w:hAnsi="標楷體" w:cs="新細明體" w:hint="eastAsia"/>
                    <w:sz w:val="20"/>
                    <w:szCs w:val="20"/>
                  </w:rPr>
                  <w:t>強</w:t>
                </w:r>
                <w:r w:rsidR="008C0669" w:rsidRPr="00616A17">
                  <w:rPr>
                    <w:rFonts w:ascii="標楷體" w:eastAsia="標楷體" w:hAnsi="標楷體" w:cs="Gungsuh" w:hint="eastAsia"/>
                    <w:sz w:val="20"/>
                    <w:szCs w:val="20"/>
                  </w:rPr>
                  <w:t>調語氣朗讀課文，學生練習後上臺發表。</w:t>
                </w:r>
              </w:sdtContent>
            </w:sdt>
          </w:p>
          <w:p w14:paraId="14D5A6D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4"/>
                <w:id w:val="269364382"/>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師引導學生完成習作第三大題</w:t>
                </w:r>
                <w:r w:rsidR="008C0669" w:rsidRPr="00616A17">
                  <w:rPr>
                    <w:rFonts w:ascii="標楷體" w:eastAsia="標楷體" w:hAnsi="標楷體" w:cs="Gungsuh" w:hint="eastAsia"/>
                    <w:sz w:val="20"/>
                    <w:szCs w:val="20"/>
                  </w:rPr>
                  <w:lastRenderedPageBreak/>
                  <w:t>並回顧本節學習歷程。</w:t>
                </w:r>
              </w:sdtContent>
            </w:sdt>
          </w:p>
          <w:p w14:paraId="636D760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5"/>
                <w:id w:val="-269247933"/>
              </w:sdtPr>
              <w:sdtEndPr/>
              <w:sdtContent>
                <w:r w:rsidR="008C0669" w:rsidRPr="00616A17">
                  <w:rPr>
                    <w:rFonts w:ascii="標楷體" w:eastAsia="標楷體" w:hAnsi="標楷體" w:cs="Gungsuh"/>
                    <w:sz w:val="20"/>
                    <w:szCs w:val="20"/>
                  </w:rPr>
                  <w:t>活動五  議題探究</w:t>
                </w:r>
              </w:sdtContent>
            </w:sdt>
          </w:p>
          <w:p w14:paraId="79556C5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6"/>
                <w:id w:val="1528449728"/>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師提問引導學生依課文圖片回想本課內容，整理課文大意，說出課文主旨。</w:t>
                </w:r>
              </w:sdtContent>
            </w:sdt>
          </w:p>
          <w:p w14:paraId="5D2A2D3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7"/>
                <w:id w:val="870585"/>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師提問引導學生觀察本課表述特色，說出本課前兩段先寫熱鬧的場景再聚焦到新娘</w:t>
                </w:r>
                <w:r w:rsidR="008C0669" w:rsidRPr="00616A17">
                  <w:rPr>
                    <w:rFonts w:ascii="標楷體" w:eastAsia="標楷體" w:hAnsi="標楷體" w:cs="Gungsuh"/>
                    <w:sz w:val="20"/>
                    <w:szCs w:val="20"/>
                  </w:rPr>
                  <w:t>、新</w:t>
                </w:r>
                <w:r w:rsidR="008C0669" w:rsidRPr="00616A17">
                  <w:rPr>
                    <w:rFonts w:ascii="標楷體" w:eastAsia="標楷體" w:hAnsi="標楷體" w:cs="新細明體" w:hint="eastAsia"/>
                    <w:sz w:val="20"/>
                    <w:szCs w:val="20"/>
                  </w:rPr>
                  <w:t>郎</w:t>
                </w:r>
                <w:r w:rsidR="008C0669" w:rsidRPr="00616A17">
                  <w:rPr>
                    <w:rFonts w:ascii="標楷體" w:eastAsia="標楷體" w:hAnsi="標楷體" w:cs="Gungsuh" w:hint="eastAsia"/>
                    <w:sz w:val="20"/>
                    <w:szCs w:val="20"/>
                  </w:rPr>
                  <w:t>的描寫，烘托出婚禮的熱鬧和特別。</w:t>
                </w:r>
              </w:sdtContent>
            </w:sdt>
          </w:p>
          <w:p w14:paraId="3616125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08"/>
                <w:id w:val="116435364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師引導學生閱讀習作第四大題唐詩，說出兩個不同新娘的特質與感想並完成題目。</w:t>
                </w:r>
              </w:sdtContent>
            </w:sdt>
          </w:p>
          <w:p w14:paraId="14D5B898" w14:textId="07CB632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09"/>
                <w:id w:val="247004088"/>
              </w:sdtPr>
              <w:sdtEndPr/>
              <w:sdtContent>
                <w:r w:rsidR="008C0669" w:rsidRPr="00616A17">
                  <w:rPr>
                    <w:rFonts w:ascii="標楷體" w:eastAsia="標楷體" w:hAnsi="標楷體" w:cs="Gungsuh"/>
                    <w:sz w:val="20"/>
                    <w:szCs w:val="20"/>
                  </w:rPr>
                  <w:t>4.學生朗讀課文並回顧本節學習歷程。</w:t>
                </w:r>
              </w:sdtContent>
            </w:sdt>
          </w:p>
        </w:tc>
        <w:tc>
          <w:tcPr>
            <w:tcW w:w="2835" w:type="dxa"/>
          </w:tcPr>
          <w:p w14:paraId="4858281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57"/>
                <w:id w:val="-1225904658"/>
              </w:sdtPr>
              <w:sdtEndPr/>
              <w:sdtContent>
                <w:r w:rsidR="008C0669" w:rsidRPr="00616A17">
                  <w:rPr>
                    <w:rFonts w:ascii="標楷體" w:eastAsia="標楷體" w:hAnsi="標楷體" w:cs="Gungsuh"/>
                    <w:sz w:val="20"/>
                    <w:szCs w:val="20"/>
                  </w:rPr>
                  <w:t>1-II-2 具備聆聽不同媒材的基本能力。</w:t>
                </w:r>
              </w:sdtContent>
            </w:sdt>
          </w:p>
          <w:p w14:paraId="7906A9D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58"/>
                <w:id w:val="1447823407"/>
              </w:sdtPr>
              <w:sdtEndPr/>
              <w:sdtContent>
                <w:r w:rsidR="008C0669" w:rsidRPr="00616A17">
                  <w:rPr>
                    <w:rFonts w:ascii="標楷體" w:eastAsia="標楷體" w:hAnsi="標楷體" w:cs="Gungsuh"/>
                    <w:sz w:val="20"/>
                    <w:szCs w:val="20"/>
                  </w:rPr>
                  <w:t>1-II-4 根據話語情境，分辨內容是否切題，理解主要內容和情感，並與對方互動。</w:t>
                </w:r>
              </w:sdtContent>
            </w:sdt>
          </w:p>
          <w:p w14:paraId="0FAF3CE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59"/>
                <w:id w:val="1091973938"/>
              </w:sdtPr>
              <w:sdtEndPr/>
              <w:sdtContent>
                <w:r w:rsidR="008C0669" w:rsidRPr="00616A17">
                  <w:rPr>
                    <w:rFonts w:ascii="標楷體" w:eastAsia="標楷體" w:hAnsi="標楷體" w:cs="Gungsuh"/>
                    <w:sz w:val="20"/>
                    <w:szCs w:val="20"/>
                  </w:rPr>
                  <w:t>2-II-2 運用適當詞語、正確語法表達想法。</w:t>
                </w:r>
              </w:sdtContent>
            </w:sdt>
          </w:p>
          <w:p w14:paraId="50C05DF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0"/>
                <w:id w:val="1640386507"/>
              </w:sdtPr>
              <w:sdtEndPr/>
              <w:sdtContent>
                <w:r w:rsidR="008C0669" w:rsidRPr="00616A17">
                  <w:rPr>
                    <w:rFonts w:ascii="標楷體" w:eastAsia="標楷體" w:hAnsi="標楷體" w:cs="Gungsuh"/>
                    <w:sz w:val="20"/>
                    <w:szCs w:val="20"/>
                  </w:rPr>
                  <w:t>2-II-4 樂於參與討論，提供個人的觀點和意見。</w:t>
                </w:r>
              </w:sdtContent>
            </w:sdt>
          </w:p>
          <w:p w14:paraId="7EE24D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1"/>
                <w:id w:val="-2118511732"/>
              </w:sdtPr>
              <w:sdtEndPr/>
              <w:sdtContent>
                <w:r w:rsidR="008C0669" w:rsidRPr="00616A17">
                  <w:rPr>
                    <w:rFonts w:ascii="標楷體" w:eastAsia="標楷體" w:hAnsi="標楷體" w:cs="Gungsuh"/>
                    <w:sz w:val="20"/>
                    <w:szCs w:val="20"/>
                  </w:rPr>
                  <w:t>3-II-1 運用注音符號，理解生字新詞，提升閱讀效能。</w:t>
                </w:r>
              </w:sdtContent>
            </w:sdt>
          </w:p>
          <w:p w14:paraId="4AD2BFE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2"/>
                <w:id w:val="586354110"/>
              </w:sdtPr>
              <w:sdtEndPr/>
              <w:sdtContent>
                <w:r w:rsidR="008C0669" w:rsidRPr="00616A17">
                  <w:rPr>
                    <w:rFonts w:ascii="標楷體" w:eastAsia="標楷體" w:hAnsi="標楷體" w:cs="Gungsuh"/>
                    <w:sz w:val="20"/>
                    <w:szCs w:val="20"/>
                  </w:rPr>
                  <w:t>3-II-2 運用注音符號，檢索資訊，吸收新知。</w:t>
                </w:r>
              </w:sdtContent>
            </w:sdt>
          </w:p>
          <w:p w14:paraId="1219C56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3"/>
                <w:id w:val="1830471541"/>
              </w:sdtPr>
              <w:sdtEndPr/>
              <w:sdtContent>
                <w:r w:rsidR="008C0669" w:rsidRPr="00616A17">
                  <w:rPr>
                    <w:rFonts w:ascii="標楷體" w:eastAsia="標楷體" w:hAnsi="標楷體" w:cs="Gungsuh"/>
                    <w:sz w:val="20"/>
                    <w:szCs w:val="20"/>
                  </w:rPr>
                  <w:t>4-II-2 利用共同部件，擴充識字量。</w:t>
                </w:r>
              </w:sdtContent>
            </w:sdt>
          </w:p>
          <w:p w14:paraId="01B8011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4"/>
                <w:id w:val="776986818"/>
              </w:sdtPr>
              <w:sdtEndPr/>
              <w:sdtContent>
                <w:r w:rsidR="008C0669" w:rsidRPr="00616A17">
                  <w:rPr>
                    <w:rFonts w:ascii="標楷體" w:eastAsia="標楷體" w:hAnsi="標楷體" w:cs="Gungsuh"/>
                    <w:sz w:val="20"/>
                    <w:szCs w:val="20"/>
                  </w:rPr>
                  <w:t>4-II-4 能分辨形近、音近字詞，並正確使用。</w:t>
                </w:r>
              </w:sdtContent>
            </w:sdt>
          </w:p>
          <w:p w14:paraId="0B0F0AC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5"/>
                <w:id w:val="-549075913"/>
              </w:sdtPr>
              <w:sdtEndPr/>
              <w:sdtContent>
                <w:r w:rsidR="008C0669" w:rsidRPr="00616A17">
                  <w:rPr>
                    <w:rFonts w:ascii="標楷體" w:eastAsia="標楷體" w:hAnsi="標楷體" w:cs="Gungsuh"/>
                    <w:sz w:val="20"/>
                    <w:szCs w:val="20"/>
                  </w:rPr>
                  <w:t>4-II-6 掌握偏旁變化和間架</w:t>
                </w:r>
                <w:r w:rsidR="008C0669" w:rsidRPr="00616A17">
                  <w:rPr>
                    <w:rFonts w:ascii="標楷體" w:eastAsia="標楷體" w:hAnsi="標楷體" w:cs="Gungsuh"/>
                    <w:sz w:val="20"/>
                    <w:szCs w:val="20"/>
                  </w:rPr>
                  <w:lastRenderedPageBreak/>
                  <w:t>結構要領書寫正確及工整的硬筆字。</w:t>
                </w:r>
              </w:sdtContent>
            </w:sdt>
          </w:p>
          <w:p w14:paraId="5B1C4C7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6"/>
                <w:id w:val="-365448437"/>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67ADF3C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7"/>
                <w:id w:val="82959749"/>
              </w:sdtPr>
              <w:sdtEndPr/>
              <w:sdtContent>
                <w:r w:rsidR="008C0669" w:rsidRPr="00616A17">
                  <w:rPr>
                    <w:rFonts w:ascii="標楷體" w:eastAsia="標楷體" w:hAnsi="標楷體" w:cs="Gungsuh"/>
                    <w:sz w:val="20"/>
                    <w:szCs w:val="20"/>
                  </w:rPr>
                  <w:t>5-II-8 運用預測、推論、提問等策略，增進對文本的理解。</w:t>
                </w:r>
              </w:sdtContent>
            </w:sdt>
          </w:p>
          <w:p w14:paraId="176D9DD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8"/>
                <w:id w:val="-1675105724"/>
              </w:sdtPr>
              <w:sdtEndPr/>
              <w:sdtContent>
                <w:r w:rsidR="008C0669" w:rsidRPr="00616A17">
                  <w:rPr>
                    <w:rFonts w:ascii="標楷體" w:eastAsia="標楷體" w:hAnsi="標楷體" w:cs="Gungsuh"/>
                    <w:sz w:val="20"/>
                    <w:szCs w:val="20"/>
                  </w:rPr>
                  <w:t>5-II-10 透過大量閱讀體會閱讀的樂趣。</w:t>
                </w:r>
              </w:sdtContent>
            </w:sdt>
          </w:p>
          <w:p w14:paraId="634E043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69"/>
                <w:id w:val="-1932958956"/>
              </w:sdtPr>
              <w:sdtEndPr/>
              <w:sdtContent>
                <w:r w:rsidR="008C0669" w:rsidRPr="00616A17">
                  <w:rPr>
                    <w:rFonts w:ascii="標楷體" w:eastAsia="標楷體" w:hAnsi="標楷體" w:cs="Gungsuh"/>
                    <w:sz w:val="20"/>
                    <w:szCs w:val="20"/>
                  </w:rPr>
                  <w:t>6-II-2 培養感受力、想像力等寫作基本能力。</w:t>
                </w:r>
              </w:sdtContent>
            </w:sdt>
          </w:p>
          <w:p w14:paraId="6617613B" w14:textId="4303D4FF"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70"/>
                <w:id w:val="1443498656"/>
              </w:sdtPr>
              <w:sdtEndPr/>
              <w:sdtContent>
                <w:r w:rsidR="008C0669" w:rsidRPr="00616A17">
                  <w:rPr>
                    <w:rFonts w:ascii="標楷體" w:eastAsia="標楷體" w:hAnsi="標楷體" w:cs="Gungsuh"/>
                    <w:sz w:val="20"/>
                    <w:szCs w:val="20"/>
                  </w:rPr>
                  <w:t>6-II-6 運用改寫、縮寫、擴寫等技巧寫作。</w:t>
                </w:r>
              </w:sdtContent>
            </w:sdt>
          </w:p>
        </w:tc>
        <w:tc>
          <w:tcPr>
            <w:tcW w:w="2977" w:type="dxa"/>
          </w:tcPr>
          <w:p w14:paraId="050F048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1"/>
                <w:id w:val="-428279666"/>
              </w:sdtPr>
              <w:sdtEndPr/>
              <w:sdtContent>
                <w:r w:rsidR="008C0669" w:rsidRPr="00616A17">
                  <w:rPr>
                    <w:rFonts w:ascii="標楷體" w:eastAsia="標楷體" w:hAnsi="標楷體" w:cs="Gungsuh"/>
                    <w:sz w:val="20"/>
                    <w:szCs w:val="20"/>
                  </w:rPr>
                  <w:t>Ab-II-3 常用字部首及部件的表音及表義功能。</w:t>
                </w:r>
              </w:sdtContent>
            </w:sdt>
          </w:p>
          <w:p w14:paraId="2C2D198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2"/>
                <w:id w:val="-940754416"/>
              </w:sdtPr>
              <w:sdtEndPr/>
              <w:sdtContent>
                <w:r w:rsidR="008C0669" w:rsidRPr="00616A17">
                  <w:rPr>
                    <w:rFonts w:ascii="標楷體" w:eastAsia="標楷體" w:hAnsi="標楷體" w:cs="Gungsuh"/>
                    <w:sz w:val="20"/>
                    <w:szCs w:val="20"/>
                  </w:rPr>
                  <w:t>Ab-II-6 2,000個常用語詞的使用。</w:t>
                </w:r>
              </w:sdtContent>
            </w:sdt>
          </w:p>
          <w:p w14:paraId="593997F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3"/>
                <w:id w:val="-848097825"/>
              </w:sdtPr>
              <w:sdtEndPr/>
              <w:sdtContent>
                <w:r w:rsidR="008C0669" w:rsidRPr="00616A17">
                  <w:rPr>
                    <w:rFonts w:ascii="標楷體" w:eastAsia="標楷體" w:hAnsi="標楷體" w:cs="Gungsuh"/>
                    <w:sz w:val="20"/>
                    <w:szCs w:val="20"/>
                  </w:rPr>
                  <w:t>Ac-II-4 各類文句的語氣與意義。</w:t>
                </w:r>
              </w:sdtContent>
            </w:sdt>
          </w:p>
          <w:p w14:paraId="118736C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4"/>
                <w:id w:val="2117554804"/>
              </w:sdtPr>
              <w:sdtEndPr/>
              <w:sdtContent>
                <w:r w:rsidR="008C0669" w:rsidRPr="00616A17">
                  <w:rPr>
                    <w:rFonts w:ascii="標楷體" w:eastAsia="標楷體" w:hAnsi="標楷體" w:cs="Gungsuh"/>
                    <w:sz w:val="20"/>
                    <w:szCs w:val="20"/>
                  </w:rPr>
                  <w:t>Ad-II-2 篇章的大意、主旨與簡單結構。</w:t>
                </w:r>
              </w:sdtContent>
            </w:sdt>
          </w:p>
          <w:p w14:paraId="0B4DEAB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5"/>
                <w:id w:val="-1854805547"/>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p w14:paraId="4731D6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176"/>
                <w:id w:val="-187064717"/>
              </w:sdtPr>
              <w:sdtEndPr/>
              <w:sdtContent>
                <w:r w:rsidR="008C0669" w:rsidRPr="00616A17">
                  <w:rPr>
                    <w:rFonts w:ascii="標楷體" w:eastAsia="標楷體" w:hAnsi="標楷體" w:cs="Gungsuh"/>
                    <w:sz w:val="20"/>
                    <w:szCs w:val="20"/>
                  </w:rPr>
                  <w:t>Ba-II-2 順</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與倒</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法。</w:t>
                </w:r>
              </w:sdtContent>
            </w:sdt>
          </w:p>
          <w:p w14:paraId="29F9EF40" w14:textId="5E0D4742"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177"/>
                <w:id w:val="326721560"/>
              </w:sdtPr>
              <w:sdtEndPr/>
              <w:sdtContent>
                <w:r w:rsidR="008C0669" w:rsidRPr="00616A17">
                  <w:rPr>
                    <w:rFonts w:ascii="標楷體" w:eastAsia="標楷體" w:hAnsi="標楷體" w:cs="Gungsuh"/>
                    <w:sz w:val="20"/>
                    <w:szCs w:val="20"/>
                  </w:rPr>
                  <w:t>Cb-II-1 各類文本中的親屬關係、道德倫理、儀式風俗等文化內涵。</w:t>
                </w:r>
              </w:sdtContent>
            </w:sdt>
          </w:p>
        </w:tc>
        <w:tc>
          <w:tcPr>
            <w:tcW w:w="1134" w:type="dxa"/>
          </w:tcPr>
          <w:p w14:paraId="02954EE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13"/>
                <w:id w:val="128600291"/>
              </w:sdtPr>
              <w:sdtEndPr/>
              <w:sdtContent>
                <w:r w:rsidR="008C0669" w:rsidRPr="00616A17">
                  <w:rPr>
                    <w:rFonts w:ascii="標楷體" w:eastAsia="標楷體" w:hAnsi="標楷體" w:cs="Gungsuh"/>
                    <w:sz w:val="20"/>
                    <w:szCs w:val="20"/>
                  </w:rPr>
                  <w:t>口頭評量</w:t>
                </w:r>
              </w:sdtContent>
            </w:sdt>
          </w:p>
          <w:p w14:paraId="3501A07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14"/>
                <w:id w:val="-2044210601"/>
              </w:sdtPr>
              <w:sdtEndPr/>
              <w:sdtContent>
                <w:r w:rsidR="008C0669" w:rsidRPr="00616A17">
                  <w:rPr>
                    <w:rFonts w:ascii="標楷體" w:eastAsia="標楷體" w:hAnsi="標楷體" w:cs="Gungsuh"/>
                    <w:sz w:val="20"/>
                    <w:szCs w:val="20"/>
                  </w:rPr>
                  <w:t>實作評量</w:t>
                </w:r>
              </w:sdtContent>
            </w:sdt>
          </w:p>
          <w:p w14:paraId="1A75717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15"/>
                <w:id w:val="-912860387"/>
              </w:sdtPr>
              <w:sdtEndPr/>
              <w:sdtContent>
                <w:r w:rsidR="008C0669" w:rsidRPr="00616A17">
                  <w:rPr>
                    <w:rFonts w:ascii="標楷體" w:eastAsia="標楷體" w:hAnsi="標楷體" w:cs="Gungsuh"/>
                    <w:sz w:val="20"/>
                    <w:szCs w:val="20"/>
                  </w:rPr>
                  <w:t>觀察評量</w:t>
                </w:r>
              </w:sdtContent>
            </w:sdt>
          </w:p>
          <w:p w14:paraId="268F8FB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16"/>
                <w:id w:val="1196275662"/>
              </w:sdtPr>
              <w:sdtEndPr/>
              <w:sdtContent>
                <w:r w:rsidR="008C0669" w:rsidRPr="00616A17">
                  <w:rPr>
                    <w:rFonts w:ascii="標楷體" w:eastAsia="標楷體" w:hAnsi="標楷體" w:cs="Gungsuh"/>
                    <w:sz w:val="20"/>
                    <w:szCs w:val="20"/>
                  </w:rPr>
                  <w:t>作業評量</w:t>
                </w:r>
              </w:sdtContent>
            </w:sdt>
          </w:p>
          <w:p w14:paraId="6C8A42D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17"/>
                <w:id w:val="-1237625114"/>
              </w:sdtPr>
              <w:sdtEndPr/>
              <w:sdtContent>
                <w:r w:rsidR="008C0669" w:rsidRPr="00616A17">
                  <w:rPr>
                    <w:rFonts w:ascii="標楷體" w:eastAsia="標楷體" w:hAnsi="標楷體" w:cs="Gungsuh"/>
                    <w:sz w:val="20"/>
                    <w:szCs w:val="20"/>
                  </w:rPr>
                  <w:t>小組互動表現</w:t>
                </w:r>
              </w:sdtContent>
            </w:sdt>
          </w:p>
          <w:p w14:paraId="0DC7B06B" w14:textId="0F340622"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18"/>
                <w:id w:val="40172768"/>
              </w:sdtPr>
              <w:sdtEndPr/>
              <w:sdtContent>
                <w:r w:rsidR="008C0669" w:rsidRPr="00616A17">
                  <w:rPr>
                    <w:rFonts w:ascii="標楷體" w:eastAsia="標楷體" w:hAnsi="標楷體" w:cs="Gungsuh"/>
                    <w:sz w:val="20"/>
                    <w:szCs w:val="20"/>
                  </w:rPr>
                  <w:t>學習態度</w:t>
                </w:r>
              </w:sdtContent>
            </w:sdt>
          </w:p>
        </w:tc>
        <w:tc>
          <w:tcPr>
            <w:tcW w:w="1984" w:type="dxa"/>
          </w:tcPr>
          <w:p w14:paraId="59DC04EA"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219"/>
                <w:id w:val="-1644037785"/>
              </w:sdtPr>
              <w:sdtEndPr/>
              <w:sdtContent>
                <w:r w:rsidR="008C0669" w:rsidRPr="00616A17">
                  <w:rPr>
                    <w:rFonts w:ascii="標楷體" w:eastAsia="標楷體" w:hAnsi="標楷體" w:cs="Gungsuh"/>
                    <w:b/>
                    <w:sz w:val="20"/>
                    <w:szCs w:val="20"/>
                  </w:rPr>
                  <w:t>【原住民族</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8B5788C"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220"/>
                <w:id w:val="1622334585"/>
              </w:sdtPr>
              <w:sdtEndPr/>
              <w:sdtContent>
                <w:r w:rsidR="008C0669" w:rsidRPr="00616A17">
                  <w:rPr>
                    <w:rFonts w:ascii="標楷體" w:eastAsia="標楷體" w:hAnsi="標楷體" w:cs="Gungsuh"/>
                    <w:sz w:val="20"/>
                    <w:szCs w:val="20"/>
                  </w:rPr>
                  <w:t>原E6 了解並尊重不同族群的歷史文化經驗。</w:t>
                </w:r>
              </w:sdtContent>
            </w:sdt>
          </w:p>
          <w:p w14:paraId="14DE7026"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221"/>
                <w:id w:val="-1985530783"/>
              </w:sdtPr>
              <w:sdtEndPr/>
              <w:sdtContent>
                <w:r w:rsidR="008C0669" w:rsidRPr="00616A17">
                  <w:rPr>
                    <w:rFonts w:ascii="標楷體" w:eastAsia="標楷體" w:hAnsi="標楷體" w:cs="Gungsuh"/>
                    <w:b/>
                    <w:sz w:val="20"/>
                    <w:szCs w:val="20"/>
                  </w:rPr>
                  <w:t>【多元文化</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34811AC0"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222"/>
                <w:id w:val="-996415767"/>
              </w:sdtPr>
              <w:sdtEndPr/>
              <w:sdtContent>
                <w:r w:rsidR="008C0669" w:rsidRPr="00616A17">
                  <w:rPr>
                    <w:rFonts w:ascii="標楷體" w:eastAsia="標楷體" w:hAnsi="標楷體" w:cs="Gungsuh"/>
                    <w:sz w:val="20"/>
                    <w:szCs w:val="20"/>
                  </w:rPr>
                  <w:t>多E5 願意與不同文化背景的人相處，並發展群際關係。</w:t>
                </w:r>
              </w:sdtContent>
            </w:sdt>
          </w:p>
          <w:p w14:paraId="40C7A5C1" w14:textId="57EC136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23"/>
                <w:id w:val="-779102548"/>
              </w:sdtPr>
              <w:sdtEndPr/>
              <w:sdtContent>
                <w:r w:rsidR="008C0669" w:rsidRPr="00616A17">
                  <w:rPr>
                    <w:rFonts w:ascii="標楷體" w:eastAsia="標楷體" w:hAnsi="標楷體" w:cs="Gungsuh"/>
                    <w:sz w:val="20"/>
                    <w:szCs w:val="20"/>
                  </w:rPr>
                  <w:t>多E6 了解各文化間的多樣性與差異性。</w:t>
                </w:r>
              </w:sdtContent>
            </w:sdt>
          </w:p>
        </w:tc>
        <w:tc>
          <w:tcPr>
            <w:tcW w:w="851" w:type="dxa"/>
            <w:shd w:val="clear" w:color="auto" w:fill="auto"/>
            <w:vAlign w:val="center"/>
          </w:tcPr>
          <w:p w14:paraId="462EAF62"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1319930A" w14:textId="77777777" w:rsidTr="001575AC">
        <w:tc>
          <w:tcPr>
            <w:tcW w:w="1040" w:type="dxa"/>
            <w:shd w:val="clear" w:color="auto" w:fill="auto"/>
            <w:vAlign w:val="center"/>
          </w:tcPr>
          <w:p w14:paraId="2FD88F7F"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第十六週</w:t>
            </w:r>
          </w:p>
        </w:tc>
        <w:tc>
          <w:tcPr>
            <w:tcW w:w="3321" w:type="dxa"/>
          </w:tcPr>
          <w:sdt>
            <w:sdtPr>
              <w:rPr>
                <w:rFonts w:ascii="標楷體" w:eastAsia="標楷體" w:hAnsi="標楷體"/>
                <w:sz w:val="20"/>
                <w:szCs w:val="20"/>
              </w:rPr>
              <w:tag w:val="goog_rdk_1270"/>
              <w:id w:val="-772854419"/>
            </w:sdtPr>
            <w:sdtEndPr/>
            <w:sdtContent>
              <w:p w14:paraId="10091A55" w14:textId="77777777"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第十一課 一路平安</w:t>
                </w:r>
              </w:p>
              <w:p w14:paraId="20A6F807" w14:textId="5FD8823C"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單課</w:t>
                </w:r>
                <w:r w:rsidRPr="00616A17">
                  <w:rPr>
                    <w:rFonts w:ascii="標楷體" w:eastAsia="標楷體" w:hAnsi="標楷體" w:cs="新細明體" w:hint="eastAsia"/>
                    <w:sz w:val="20"/>
                    <w:szCs w:val="20"/>
                  </w:rPr>
                  <w:t>概</w:t>
                </w:r>
                <w:r w:rsidRPr="00616A17">
                  <w:rPr>
                    <w:rFonts w:ascii="標楷體" w:eastAsia="標楷體" w:hAnsi="標楷體" w:cs="Gungsuh" w:hint="eastAsia"/>
                    <w:sz w:val="20"/>
                    <w:szCs w:val="20"/>
                  </w:rPr>
                  <w:t>覽</w:t>
                </w:r>
              </w:p>
            </w:sdtContent>
          </w:sdt>
          <w:p w14:paraId="4085F4D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1"/>
                <w:id w:val="-232390480"/>
              </w:sdtPr>
              <w:sdtEndPr/>
              <w:sdtContent>
                <w:r w:rsidR="008C0669" w:rsidRPr="00616A17">
                  <w:rPr>
                    <w:rFonts w:ascii="標楷體" w:eastAsia="標楷體" w:hAnsi="標楷體" w:cs="Gungsuh"/>
                    <w:sz w:val="20"/>
                    <w:szCs w:val="20"/>
                  </w:rPr>
                  <w:t>1.學生分享除夕夜活動經驗，思考特殊工作無法回家過除夕夜的人付出的貢獻，依本課課名思考單元主題的關係，並依單元主題展開想像。</w:t>
                </w:r>
              </w:sdtContent>
            </w:sdt>
          </w:p>
          <w:p w14:paraId="6E0FB7B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2"/>
                <w:id w:val="-1765445569"/>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師引導學生依課名預測內容，默讀課文後比較文章與自己的想法差異並說出全課重點。</w:t>
                </w:r>
              </w:sdtContent>
            </w:sdt>
          </w:p>
          <w:p w14:paraId="6C0719B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3"/>
                <w:id w:val="2108773626"/>
              </w:sdtPr>
              <w:sdtEndPr/>
              <w:sdtContent>
                <w:r w:rsidR="008C0669" w:rsidRPr="00616A17">
                  <w:rPr>
                    <w:rFonts w:ascii="標楷體" w:eastAsia="標楷體" w:hAnsi="標楷體" w:cs="Gungsuh"/>
                    <w:sz w:val="20"/>
                    <w:szCs w:val="20"/>
                  </w:rPr>
                  <w:t>3.學生分段朗讀，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師指導朗讀之流暢性後，學生依不同分組朗讀課文，並回顧本節學習歷程。</w:t>
                </w:r>
              </w:sdtContent>
            </w:sdt>
          </w:p>
          <w:p w14:paraId="6771F9E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4"/>
                <w:id w:val="1093508807"/>
              </w:sdtPr>
              <w:sdtEndPr/>
              <w:sdtContent>
                <w:r w:rsidR="008C0669" w:rsidRPr="00616A17">
                  <w:rPr>
                    <w:rFonts w:ascii="標楷體" w:eastAsia="標楷體" w:hAnsi="標楷體" w:cs="Gungsuh"/>
                    <w:sz w:val="20"/>
                    <w:szCs w:val="20"/>
                  </w:rPr>
                  <w:t>活動二  字詞識寫</w:t>
                </w:r>
              </w:sdtContent>
            </w:sdt>
          </w:p>
          <w:p w14:paraId="1A8D52A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5"/>
                <w:id w:val="-1954080474"/>
              </w:sdtPr>
              <w:sdtEndPr/>
              <w:sdtContent>
                <w:r w:rsidR="008C0669" w:rsidRPr="00616A17">
                  <w:rPr>
                    <w:rFonts w:ascii="標楷體" w:eastAsia="標楷體" w:hAnsi="標楷體" w:cs="Gungsuh"/>
                    <w:sz w:val="20"/>
                    <w:szCs w:val="20"/>
                  </w:rPr>
                  <w:t>1.學生朗讀課文，認讀語句、分析語詞和生字，圈出本課多音字並依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師指導理解詞義的方法嘗試解說語詞意義。</w:t>
                </w:r>
              </w:sdtContent>
            </w:sdt>
          </w:p>
          <w:p w14:paraId="3AA8F04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6"/>
                <w:id w:val="210617974"/>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1我會寫字」，引導學生將本課生字分</w:t>
                </w:r>
                <w:r w:rsidR="008C0669" w:rsidRPr="00616A17">
                  <w:rPr>
                    <w:rFonts w:ascii="標楷體" w:eastAsia="標楷體" w:hAnsi="標楷體" w:cs="新細明體" w:hint="eastAsia"/>
                    <w:sz w:val="20"/>
                    <w:szCs w:val="20"/>
                  </w:rPr>
                  <w:t>為</w:t>
                </w:r>
                <w:r w:rsidR="008C0669" w:rsidRPr="00616A17">
                  <w:rPr>
                    <w:rFonts w:ascii="標楷體" w:eastAsia="標楷體" w:hAnsi="標楷體" w:cs="Gungsuh" w:hint="eastAsia"/>
                    <w:sz w:val="20"/>
                    <w:szCs w:val="20"/>
                  </w:rPr>
                  <w:t>「舊經驗重組字」、「上下、左右、內外部件組合」的生字做分類識讀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學，再依字形結構，指導學生正確書寫。</w:t>
                </w:r>
              </w:sdtContent>
            </w:sdt>
          </w:p>
          <w:p w14:paraId="7E16367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7"/>
                <w:id w:val="372900815"/>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2部件好朋友」、「3讀起來不一樣」，引導學生複習同部件生字與多音字。</w:t>
                </w:r>
              </w:sdtContent>
            </w:sdt>
          </w:p>
          <w:p w14:paraId="35357F2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8"/>
                <w:id w:val="1483739736"/>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師引導學生完成習作第一大題並回顧本節學習歷程。</w:t>
                </w:r>
              </w:sdtContent>
            </w:sdt>
          </w:p>
          <w:p w14:paraId="605BCCE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79"/>
                <w:id w:val="20678108"/>
              </w:sdtPr>
              <w:sdtEndPr/>
              <w:sdtContent>
                <w:r w:rsidR="008C0669" w:rsidRPr="00616A17">
                  <w:rPr>
                    <w:rFonts w:ascii="標楷體" w:eastAsia="標楷體" w:hAnsi="標楷體" w:cs="Gungsuh"/>
                    <w:sz w:val="20"/>
                    <w:szCs w:val="20"/>
                  </w:rPr>
                  <w:t>活動三  內容深究</w:t>
                </w:r>
              </w:sdtContent>
            </w:sdt>
          </w:p>
          <w:p w14:paraId="3CD10D5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0"/>
                <w:id w:val="-1231456531"/>
              </w:sdtPr>
              <w:sdtEndPr/>
              <w:sdtContent>
                <w:r w:rsidR="008C0669" w:rsidRPr="00616A17">
                  <w:rPr>
                    <w:rFonts w:ascii="標楷體" w:eastAsia="標楷體" w:hAnsi="標楷體" w:cs="Gungsuh"/>
                    <w:sz w:val="20"/>
                    <w:szCs w:val="20"/>
                  </w:rPr>
                  <w:t>1.學生細讀課文，依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師提問、個人經驗、觀察課文圖片、預測</w:t>
                </w:r>
                <w:r w:rsidR="008C0669" w:rsidRPr="00616A17">
                  <w:rPr>
                    <w:rFonts w:ascii="標楷體" w:eastAsia="標楷體" w:hAnsi="標楷體" w:cs="Gungsuh"/>
                    <w:sz w:val="20"/>
                    <w:szCs w:val="20"/>
                  </w:rPr>
                  <w:t>與想像，分組討論並理解課文內容。</w:t>
                </w:r>
              </w:sdtContent>
            </w:sdt>
          </w:p>
          <w:p w14:paraId="3AFA994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1"/>
                <w:id w:val="-818409972"/>
              </w:sdtPr>
              <w:sdtEndPr/>
              <w:sdtContent>
                <w:r w:rsidR="008C0669" w:rsidRPr="00616A17">
                  <w:rPr>
                    <w:rFonts w:ascii="標楷體" w:eastAsia="標楷體" w:hAnsi="標楷體" w:cs="Gungsuh"/>
                    <w:sz w:val="20"/>
                    <w:szCs w:val="20"/>
                  </w:rPr>
                  <w:t>2.學生分段閱讀課文，</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師提問引導學生回答、理解並整理段落大意。</w:t>
                </w:r>
              </w:sdtContent>
            </w:sdt>
          </w:p>
          <w:p w14:paraId="3AD61EB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2"/>
                <w:id w:val="523209322"/>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4口語表達有禮貌」引導學生認識不同表達歉意的語詞、完成習作第二大題，並回顧本節學習歷程。</w:t>
                </w:r>
              </w:sdtContent>
            </w:sdt>
          </w:p>
          <w:p w14:paraId="4366277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3"/>
                <w:id w:val="1953199265"/>
              </w:sdtPr>
              <w:sdtEndPr/>
              <w:sdtContent>
                <w:r w:rsidR="008C0669" w:rsidRPr="00616A17">
                  <w:rPr>
                    <w:rFonts w:ascii="標楷體" w:eastAsia="標楷體" w:hAnsi="標楷體" w:cs="Gungsuh"/>
                    <w:sz w:val="20"/>
                    <w:szCs w:val="20"/>
                  </w:rPr>
                  <w:t>活動四  形式深究</w:t>
                </w:r>
              </w:sdtContent>
            </w:sdt>
          </w:p>
          <w:p w14:paraId="410565F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4"/>
                <w:id w:val="-1641884129"/>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師介紹本課句型，並配合語文百寶箱「</w:t>
                </w:r>
                <w:r w:rsidR="008C0669" w:rsidRPr="00616A17">
                  <w:rPr>
                    <w:rFonts w:ascii="標楷體" w:eastAsia="標楷體" w:hAnsi="標楷體" w:cs="Gungsuh"/>
                    <w:sz w:val="20"/>
                    <w:szCs w:val="20"/>
                  </w:rPr>
                  <w:t>5認識標點符號—分號」，引導學生認識分號。</w:t>
                </w:r>
              </w:sdtContent>
            </w:sdt>
          </w:p>
          <w:p w14:paraId="072564C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5"/>
                <w:id w:val="-1155980871"/>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師指導學生適當斷句、</w:t>
                </w:r>
                <w:r w:rsidR="008C0669" w:rsidRPr="00616A17">
                  <w:rPr>
                    <w:rFonts w:ascii="標楷體" w:eastAsia="標楷體" w:hAnsi="標楷體" w:cs="新細明體" w:hint="eastAsia"/>
                    <w:sz w:val="20"/>
                    <w:szCs w:val="20"/>
                  </w:rPr>
                  <w:t>強</w:t>
                </w:r>
                <w:r w:rsidR="008C0669" w:rsidRPr="00616A17">
                  <w:rPr>
                    <w:rFonts w:ascii="標楷體" w:eastAsia="標楷體" w:hAnsi="標楷體" w:cs="Gungsuh" w:hint="eastAsia"/>
                    <w:sz w:val="20"/>
                    <w:szCs w:val="20"/>
                  </w:rPr>
                  <w:t>調語氣朗讀課文，學生練習後上臺發表。</w:t>
                </w:r>
              </w:sdtContent>
            </w:sdt>
          </w:p>
          <w:p w14:paraId="409750E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6"/>
                <w:id w:val="-161775180"/>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師引導學生完成習作第三大題並回顧本節學習歷程。</w:t>
                </w:r>
              </w:sdtContent>
            </w:sdt>
          </w:p>
          <w:p w14:paraId="0806788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7"/>
                <w:id w:val="1086111110"/>
              </w:sdtPr>
              <w:sdtEndPr/>
              <w:sdtContent>
                <w:r w:rsidR="008C0669" w:rsidRPr="00616A17">
                  <w:rPr>
                    <w:rFonts w:ascii="標楷體" w:eastAsia="標楷體" w:hAnsi="標楷體" w:cs="Gungsuh"/>
                    <w:sz w:val="20"/>
                    <w:szCs w:val="20"/>
                  </w:rPr>
                  <w:t>活動五  單課回顧</w:t>
                </w:r>
              </w:sdtContent>
            </w:sdt>
          </w:p>
          <w:p w14:paraId="7B4A434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8"/>
                <w:id w:val="788628130"/>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w:t>
                </w:r>
                <w:r w:rsidR="008C0669" w:rsidRPr="00616A17">
                  <w:rPr>
                    <w:rFonts w:ascii="標楷體" w:eastAsia="標楷體" w:hAnsi="標楷體" w:cs="Gungsuh"/>
                    <w:sz w:val="20"/>
                    <w:szCs w:val="20"/>
                  </w:rPr>
                  <w:t>想本課內容，整理課文大意，說出課文主旨。</w:t>
                </w:r>
              </w:sdtContent>
            </w:sdt>
          </w:p>
          <w:p w14:paraId="6B0501F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89"/>
                <w:id w:val="-550920321"/>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師引導學生複習專心聆聽的方法，完成習作第四大題。</w:t>
                </w:r>
              </w:sdtContent>
            </w:sdt>
          </w:p>
          <w:p w14:paraId="3A2A547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90"/>
                <w:id w:val="1056209711"/>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師準備狀況字條，學生分組依狀況字條思考並練習應對方式，上臺表演後，</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師予以講評鼓勵。</w:t>
                </w:r>
              </w:sdtContent>
            </w:sdt>
          </w:p>
          <w:p w14:paraId="2205C9E3" w14:textId="04F69E44"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91"/>
                <w:id w:val="465781745"/>
              </w:sdtPr>
              <w:sdtEndPr/>
              <w:sdtContent>
                <w:r w:rsidR="008C0669" w:rsidRPr="00616A17">
                  <w:rPr>
                    <w:rFonts w:ascii="標楷體" w:eastAsia="標楷體" w:hAnsi="標楷體" w:cs="Gungsuh"/>
                    <w:sz w:val="20"/>
                    <w:szCs w:val="20"/>
                  </w:rPr>
                  <w:t>4.學生朗讀課文並回顧本節學習歷程。</w:t>
                </w:r>
              </w:sdtContent>
            </w:sdt>
          </w:p>
        </w:tc>
        <w:tc>
          <w:tcPr>
            <w:tcW w:w="2835" w:type="dxa"/>
          </w:tcPr>
          <w:p w14:paraId="3E73A0C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3"/>
                <w:id w:val="-954946233"/>
              </w:sdtPr>
              <w:sdtEndPr/>
              <w:sdtContent>
                <w:r w:rsidR="008C0669" w:rsidRPr="00616A17">
                  <w:rPr>
                    <w:rFonts w:ascii="標楷體" w:eastAsia="標楷體" w:hAnsi="標楷體" w:cs="Gungsuh"/>
                    <w:sz w:val="20"/>
                    <w:szCs w:val="20"/>
                  </w:rPr>
                  <w:t>1-II-1 聆聽時能讓對方充分表達意見。</w:t>
                </w:r>
              </w:sdtContent>
            </w:sdt>
          </w:p>
          <w:p w14:paraId="74EC623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4"/>
                <w:id w:val="-543295595"/>
              </w:sdtPr>
              <w:sdtEndPr/>
              <w:sdtContent>
                <w:r w:rsidR="008C0669" w:rsidRPr="00616A17">
                  <w:rPr>
                    <w:rFonts w:ascii="標楷體" w:eastAsia="標楷體" w:hAnsi="標楷體" w:cs="Gungsuh"/>
                    <w:sz w:val="20"/>
                    <w:szCs w:val="20"/>
                  </w:rPr>
                  <w:t>1-II-3 聽</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適合程度的詩歌、戲劇，並說出聆聽內容的要點。</w:t>
                </w:r>
              </w:sdtContent>
            </w:sdt>
          </w:p>
          <w:p w14:paraId="2B80A2F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5"/>
                <w:id w:val="-1983612033"/>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00F970A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6"/>
                <w:id w:val="100461181"/>
              </w:sdtPr>
              <w:sdtEndPr/>
              <w:sdtContent>
                <w:r w:rsidR="008C0669" w:rsidRPr="00616A17">
                  <w:rPr>
                    <w:rFonts w:ascii="標楷體" w:eastAsia="標楷體" w:hAnsi="標楷體" w:cs="Gungsuh"/>
                    <w:sz w:val="20"/>
                    <w:szCs w:val="20"/>
                  </w:rPr>
                  <w:t>2-II-2 運用適當詞語、正確語法表達想法。</w:t>
                </w:r>
              </w:sdtContent>
            </w:sdt>
          </w:p>
          <w:p w14:paraId="7C632E4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7"/>
                <w:id w:val="667595123"/>
              </w:sdtPr>
              <w:sdtEndPr/>
              <w:sdtContent>
                <w:r w:rsidR="008C0669" w:rsidRPr="00616A17">
                  <w:rPr>
                    <w:rFonts w:ascii="標楷體" w:eastAsia="標楷體" w:hAnsi="標楷體" w:cs="Gungsuh"/>
                    <w:sz w:val="20"/>
                    <w:szCs w:val="20"/>
                  </w:rPr>
                  <w:t>2-II-5 與他人溝通時能能注重禮貌，並養成說話負責的態度。</w:t>
                </w:r>
              </w:sdtContent>
            </w:sdt>
          </w:p>
          <w:p w14:paraId="03F3267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8"/>
                <w:id w:val="-341319056"/>
              </w:sdtPr>
              <w:sdtEndPr/>
              <w:sdtContent>
                <w:r w:rsidR="008C0669" w:rsidRPr="00616A17">
                  <w:rPr>
                    <w:rFonts w:ascii="標楷體" w:eastAsia="標楷體" w:hAnsi="標楷體" w:cs="Gungsuh"/>
                    <w:sz w:val="20"/>
                    <w:szCs w:val="20"/>
                  </w:rPr>
                  <w:t>3-II-1 運用注音符號，理解生</w:t>
                </w:r>
                <w:r w:rsidR="008C0669" w:rsidRPr="00616A17">
                  <w:rPr>
                    <w:rFonts w:ascii="標楷體" w:eastAsia="標楷體" w:hAnsi="標楷體" w:cs="Gungsuh"/>
                    <w:sz w:val="20"/>
                    <w:szCs w:val="20"/>
                  </w:rPr>
                  <w:lastRenderedPageBreak/>
                  <w:t>字新詞，提升閱讀效能。</w:t>
                </w:r>
              </w:sdtContent>
            </w:sdt>
          </w:p>
          <w:p w14:paraId="2216C1E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39"/>
                <w:id w:val="1341278797"/>
              </w:sdtPr>
              <w:sdtEndPr/>
              <w:sdtContent>
                <w:r w:rsidR="008C0669" w:rsidRPr="00616A17">
                  <w:rPr>
                    <w:rFonts w:ascii="標楷體" w:eastAsia="標楷體" w:hAnsi="標楷體" w:cs="Gungsuh"/>
                    <w:sz w:val="20"/>
                    <w:szCs w:val="20"/>
                  </w:rPr>
                  <w:t>4-II-1 認識常用國字至少1,800字，使用1,200字。</w:t>
                </w:r>
              </w:sdtContent>
            </w:sdt>
          </w:p>
          <w:p w14:paraId="5E19704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0"/>
                <w:id w:val="-1025641640"/>
              </w:sdtPr>
              <w:sdtEndPr/>
              <w:sdtContent>
                <w:r w:rsidR="008C0669" w:rsidRPr="00616A17">
                  <w:rPr>
                    <w:rFonts w:ascii="標楷體" w:eastAsia="標楷體" w:hAnsi="標楷體" w:cs="Gungsuh"/>
                    <w:sz w:val="20"/>
                    <w:szCs w:val="20"/>
                  </w:rPr>
                  <w:t>4-II-2 利用共同部件，擴充識字量。</w:t>
                </w:r>
              </w:sdtContent>
            </w:sdt>
          </w:p>
          <w:p w14:paraId="10F4C72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1"/>
                <w:id w:val="-227622652"/>
              </w:sdtPr>
              <w:sdtEndPr/>
              <w:sdtContent>
                <w:r w:rsidR="008C0669" w:rsidRPr="00616A17">
                  <w:rPr>
                    <w:rFonts w:ascii="標楷體" w:eastAsia="標楷體" w:hAnsi="標楷體" w:cs="Gungsuh"/>
                    <w:sz w:val="20"/>
                    <w:szCs w:val="20"/>
                  </w:rPr>
                  <w:t>4-II-4 能分辨形近、音近字詞，並正確使用。</w:t>
                </w:r>
              </w:sdtContent>
            </w:sdt>
          </w:p>
          <w:p w14:paraId="1988227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2"/>
                <w:id w:val="665053015"/>
              </w:sdtPr>
              <w:sdtEndPr/>
              <w:sdtContent>
                <w:r w:rsidR="008C0669" w:rsidRPr="00616A17">
                  <w:rPr>
                    <w:rFonts w:ascii="標楷體" w:eastAsia="標楷體" w:hAnsi="標楷體" w:cs="Gungsuh"/>
                    <w:sz w:val="20"/>
                    <w:szCs w:val="20"/>
                  </w:rPr>
                  <w:t>5-II-1 以適切的速率朗讀文本，表現抑揚頓挫與情感。</w:t>
                </w:r>
              </w:sdtContent>
            </w:sdt>
          </w:p>
          <w:p w14:paraId="169E20A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3"/>
                <w:id w:val="1630751083"/>
              </w:sdtPr>
              <w:sdtEndPr/>
              <w:sdtContent>
                <w:r w:rsidR="008C0669" w:rsidRPr="00616A17">
                  <w:rPr>
                    <w:rFonts w:ascii="標楷體" w:eastAsia="標楷體" w:hAnsi="標楷體" w:cs="Gungsuh"/>
                    <w:sz w:val="20"/>
                    <w:szCs w:val="20"/>
                  </w:rPr>
                  <w:t>5-II-2 理解各種標點符號的用法。</w:t>
                </w:r>
              </w:sdtContent>
            </w:sdt>
          </w:p>
          <w:p w14:paraId="4B571A6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4"/>
                <w:id w:val="-459107603"/>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679BDD2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5"/>
                <w:id w:val="-385034554"/>
              </w:sdtPr>
              <w:sdtEndPr/>
              <w:sdtContent>
                <w:r w:rsidR="008C0669" w:rsidRPr="00616A17">
                  <w:rPr>
                    <w:rFonts w:ascii="標楷體" w:eastAsia="標楷體" w:hAnsi="標楷體" w:cs="Gungsuh"/>
                    <w:sz w:val="20"/>
                    <w:szCs w:val="20"/>
                  </w:rPr>
                  <w:t>5-II-8 運用預測、推論、提問等策略，增進對文本的理解。</w:t>
                </w:r>
              </w:sdtContent>
            </w:sdt>
          </w:p>
          <w:p w14:paraId="6180A3F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6"/>
                <w:id w:val="-462507532"/>
              </w:sdtPr>
              <w:sdtEndPr/>
              <w:sdtContent>
                <w:r w:rsidR="008C0669" w:rsidRPr="00616A17">
                  <w:rPr>
                    <w:rFonts w:ascii="標楷體" w:eastAsia="標楷體" w:hAnsi="標楷體" w:cs="Gungsuh"/>
                    <w:sz w:val="20"/>
                    <w:szCs w:val="20"/>
                  </w:rPr>
                  <w:t>6-II-1 根據表達需要，使用各種標點符號。</w:t>
                </w:r>
              </w:sdtContent>
            </w:sdt>
          </w:p>
          <w:p w14:paraId="531EDFA2" w14:textId="1F1F49C5"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47"/>
                <w:id w:val="1022134695"/>
              </w:sdtPr>
              <w:sdtEndPr/>
              <w:sdtContent>
                <w:r w:rsidR="008C0669" w:rsidRPr="00616A17">
                  <w:rPr>
                    <w:rFonts w:ascii="標楷體" w:eastAsia="標楷體" w:hAnsi="標楷體" w:cs="Gungsuh"/>
                    <w:sz w:val="20"/>
                    <w:szCs w:val="20"/>
                  </w:rPr>
                  <w:t>6-II-2 培養感受力、想像力等寫作基本能力。</w:t>
                </w:r>
              </w:sdtContent>
            </w:sdt>
          </w:p>
        </w:tc>
        <w:tc>
          <w:tcPr>
            <w:tcW w:w="2977" w:type="dxa"/>
          </w:tcPr>
          <w:p w14:paraId="0E5DDAE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8"/>
                <w:id w:val="609949921"/>
              </w:sdtPr>
              <w:sdtEndPr/>
              <w:sdtContent>
                <w:r w:rsidR="008C0669" w:rsidRPr="00616A17">
                  <w:rPr>
                    <w:rFonts w:ascii="標楷體" w:eastAsia="標楷體" w:hAnsi="標楷體" w:cs="Gungsuh"/>
                    <w:sz w:val="20"/>
                    <w:szCs w:val="20"/>
                  </w:rPr>
                  <w:t>Ab-II-1 1,800個常用字的字形、字音和字義。</w:t>
                </w:r>
              </w:sdtContent>
            </w:sdt>
          </w:p>
          <w:p w14:paraId="41A32B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49"/>
                <w:id w:val="-1000266815"/>
              </w:sdtPr>
              <w:sdtEndPr/>
              <w:sdtContent>
                <w:r w:rsidR="008C0669" w:rsidRPr="00616A17">
                  <w:rPr>
                    <w:rFonts w:ascii="標楷體" w:eastAsia="標楷體" w:hAnsi="標楷體" w:cs="Gungsuh"/>
                    <w:sz w:val="20"/>
                    <w:szCs w:val="20"/>
                  </w:rPr>
                  <w:t>Ab-II-2 1,200個常用字的使用。</w:t>
                </w:r>
              </w:sdtContent>
            </w:sdt>
          </w:p>
          <w:p w14:paraId="2BD7226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0"/>
                <w:id w:val="-511610163"/>
              </w:sdtPr>
              <w:sdtEndPr/>
              <w:sdtContent>
                <w:r w:rsidR="008C0669" w:rsidRPr="00616A17">
                  <w:rPr>
                    <w:rFonts w:ascii="標楷體" w:eastAsia="標楷體" w:hAnsi="標楷體" w:cs="Gungsuh"/>
                    <w:sz w:val="20"/>
                    <w:szCs w:val="20"/>
                  </w:rPr>
                  <w:t>Ab-II-3 常用字部首及部件的表音及表義功能。</w:t>
                </w:r>
              </w:sdtContent>
            </w:sdt>
          </w:p>
          <w:p w14:paraId="775027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1"/>
                <w:id w:val="-2013219777"/>
              </w:sdtPr>
              <w:sdtEndPr/>
              <w:sdtContent>
                <w:r w:rsidR="008C0669" w:rsidRPr="00616A17">
                  <w:rPr>
                    <w:rFonts w:ascii="標楷體" w:eastAsia="標楷體" w:hAnsi="標楷體" w:cs="Gungsuh"/>
                    <w:sz w:val="20"/>
                    <w:szCs w:val="20"/>
                  </w:rPr>
                  <w:t>Ab-II-4 多音字及多義字。</w:t>
                </w:r>
              </w:sdtContent>
            </w:sdt>
          </w:p>
          <w:p w14:paraId="5916C7B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2"/>
                <w:id w:val="776604525"/>
              </w:sdtPr>
              <w:sdtEndPr/>
              <w:sdtContent>
                <w:r w:rsidR="008C0669" w:rsidRPr="00616A17">
                  <w:rPr>
                    <w:rFonts w:ascii="標楷體" w:eastAsia="標楷體" w:hAnsi="標楷體" w:cs="Gungsuh"/>
                    <w:sz w:val="20"/>
                    <w:szCs w:val="20"/>
                  </w:rPr>
                  <w:t>Ab-II-5 3,000個常用語詞的認念。</w:t>
                </w:r>
              </w:sdtContent>
            </w:sdt>
          </w:p>
          <w:p w14:paraId="59F9982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3"/>
                <w:id w:val="-1629313046"/>
              </w:sdtPr>
              <w:sdtEndPr/>
              <w:sdtContent>
                <w:r w:rsidR="008C0669" w:rsidRPr="00616A17">
                  <w:rPr>
                    <w:rFonts w:ascii="標楷體" w:eastAsia="標楷體" w:hAnsi="標楷體" w:cs="Gungsuh"/>
                    <w:sz w:val="20"/>
                    <w:szCs w:val="20"/>
                  </w:rPr>
                  <w:t>Ab-II-6 2,000個常用語詞的使用。</w:t>
                </w:r>
              </w:sdtContent>
            </w:sdt>
          </w:p>
          <w:p w14:paraId="574F82C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4"/>
                <w:id w:val="379212064"/>
              </w:sdtPr>
              <w:sdtEndPr/>
              <w:sdtContent>
                <w:r w:rsidR="008C0669" w:rsidRPr="00616A17">
                  <w:rPr>
                    <w:rFonts w:ascii="標楷體" w:eastAsia="標楷體" w:hAnsi="標楷體" w:cs="Gungsuh"/>
                    <w:sz w:val="20"/>
                    <w:szCs w:val="20"/>
                  </w:rPr>
                  <w:t>Ac-II-1 各種標點符號的用法。</w:t>
                </w:r>
              </w:sdtContent>
            </w:sdt>
          </w:p>
          <w:p w14:paraId="205938B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5"/>
                <w:id w:val="-1749337539"/>
              </w:sdtPr>
              <w:sdtEndPr/>
              <w:sdtContent>
                <w:r w:rsidR="008C0669" w:rsidRPr="00616A17">
                  <w:rPr>
                    <w:rFonts w:ascii="標楷體" w:eastAsia="標楷體" w:hAnsi="標楷體" w:cs="Gungsuh"/>
                    <w:sz w:val="20"/>
                    <w:szCs w:val="20"/>
                  </w:rPr>
                  <w:t>Ac-II-4 各類文句的語氣與意義。</w:t>
                </w:r>
              </w:sdtContent>
            </w:sdt>
          </w:p>
          <w:p w14:paraId="19E1298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256"/>
                <w:id w:val="-1919391635"/>
              </w:sdtPr>
              <w:sdtEndPr/>
              <w:sdtContent>
                <w:r w:rsidR="008C0669" w:rsidRPr="00616A17">
                  <w:rPr>
                    <w:rFonts w:ascii="標楷體" w:eastAsia="標楷體" w:hAnsi="標楷體" w:cs="Gungsuh"/>
                    <w:sz w:val="20"/>
                    <w:szCs w:val="20"/>
                  </w:rPr>
                  <w:t>Ad-II-2 篇章的大意、主旨與簡單結構。</w:t>
                </w:r>
              </w:sdtContent>
            </w:sdt>
          </w:p>
          <w:p w14:paraId="62761F58" w14:textId="6E022B14"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257"/>
                <w:id w:val="1760402492"/>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tc>
        <w:tc>
          <w:tcPr>
            <w:tcW w:w="1134" w:type="dxa"/>
          </w:tcPr>
          <w:p w14:paraId="16B09C6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96"/>
                <w:id w:val="340290154"/>
              </w:sdtPr>
              <w:sdtEndPr/>
              <w:sdtContent>
                <w:r w:rsidR="008C0669" w:rsidRPr="00616A17">
                  <w:rPr>
                    <w:rFonts w:ascii="標楷體" w:eastAsia="標楷體" w:hAnsi="標楷體" w:cs="Gungsuh"/>
                    <w:sz w:val="20"/>
                    <w:szCs w:val="20"/>
                  </w:rPr>
                  <w:t>口頭評量</w:t>
                </w:r>
              </w:sdtContent>
            </w:sdt>
          </w:p>
          <w:p w14:paraId="106DC4D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97"/>
                <w:id w:val="-810946817"/>
              </w:sdtPr>
              <w:sdtEndPr/>
              <w:sdtContent>
                <w:r w:rsidR="008C0669" w:rsidRPr="00616A17">
                  <w:rPr>
                    <w:rFonts w:ascii="標楷體" w:eastAsia="標楷體" w:hAnsi="標楷體" w:cs="Gungsuh"/>
                    <w:sz w:val="20"/>
                    <w:szCs w:val="20"/>
                  </w:rPr>
                  <w:t>實作評量</w:t>
                </w:r>
              </w:sdtContent>
            </w:sdt>
          </w:p>
          <w:p w14:paraId="5E24106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98"/>
                <w:id w:val="449446416"/>
              </w:sdtPr>
              <w:sdtEndPr/>
              <w:sdtContent>
                <w:r w:rsidR="008C0669" w:rsidRPr="00616A17">
                  <w:rPr>
                    <w:rFonts w:ascii="標楷體" w:eastAsia="標楷體" w:hAnsi="標楷體" w:cs="Gungsuh"/>
                    <w:sz w:val="20"/>
                    <w:szCs w:val="20"/>
                  </w:rPr>
                  <w:t>觀察評量</w:t>
                </w:r>
              </w:sdtContent>
            </w:sdt>
          </w:p>
          <w:p w14:paraId="28969CD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299"/>
                <w:id w:val="1919596624"/>
              </w:sdtPr>
              <w:sdtEndPr/>
              <w:sdtContent>
                <w:r w:rsidR="008C0669" w:rsidRPr="00616A17">
                  <w:rPr>
                    <w:rFonts w:ascii="標楷體" w:eastAsia="標楷體" w:hAnsi="標楷體" w:cs="Gungsuh"/>
                    <w:sz w:val="20"/>
                    <w:szCs w:val="20"/>
                  </w:rPr>
                  <w:t>作業評量</w:t>
                </w:r>
              </w:sdtContent>
            </w:sdt>
          </w:p>
          <w:p w14:paraId="350B678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00"/>
                <w:id w:val="-938668584"/>
              </w:sdtPr>
              <w:sdtEndPr/>
              <w:sdtContent>
                <w:r w:rsidR="008C0669" w:rsidRPr="00616A17">
                  <w:rPr>
                    <w:rFonts w:ascii="標楷體" w:eastAsia="標楷體" w:hAnsi="標楷體" w:cs="Gungsuh"/>
                    <w:sz w:val="20"/>
                    <w:szCs w:val="20"/>
                  </w:rPr>
                  <w:t>小組互動表現</w:t>
                </w:r>
              </w:sdtContent>
            </w:sdt>
          </w:p>
          <w:p w14:paraId="770B422F" w14:textId="119073B4"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01"/>
                <w:id w:val="1390604286"/>
              </w:sdtPr>
              <w:sdtEndPr/>
              <w:sdtContent>
                <w:r w:rsidR="008C0669" w:rsidRPr="00616A17">
                  <w:rPr>
                    <w:rFonts w:ascii="標楷體" w:eastAsia="標楷體" w:hAnsi="標楷體" w:cs="Gungsuh"/>
                    <w:sz w:val="20"/>
                    <w:szCs w:val="20"/>
                  </w:rPr>
                  <w:t>學習態度</w:t>
                </w:r>
              </w:sdtContent>
            </w:sdt>
          </w:p>
        </w:tc>
        <w:tc>
          <w:tcPr>
            <w:tcW w:w="1984" w:type="dxa"/>
          </w:tcPr>
          <w:p w14:paraId="6DB36DF2"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02"/>
                <w:id w:val="1437176819"/>
              </w:sdtPr>
              <w:sdtEndPr/>
              <w:sdtContent>
                <w:r w:rsidR="008C0669" w:rsidRPr="00616A17">
                  <w:rPr>
                    <w:rFonts w:ascii="標楷體" w:eastAsia="標楷體" w:hAnsi="標楷體" w:cs="Gungsuh"/>
                    <w:b/>
                    <w:sz w:val="20"/>
                    <w:szCs w:val="20"/>
                  </w:rPr>
                  <w:t>【生命</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78DC78A"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303"/>
                <w:id w:val="815929198"/>
              </w:sdtPr>
              <w:sdtEndPr/>
              <w:sdtContent>
                <w:r w:rsidR="008C0669" w:rsidRPr="00616A17">
                  <w:rPr>
                    <w:rFonts w:ascii="標楷體" w:eastAsia="標楷體" w:hAnsi="標楷體" w:cs="Gungsuh"/>
                    <w:sz w:val="20"/>
                    <w:szCs w:val="20"/>
                  </w:rPr>
                  <w:t>生E7 發展設身處地、感同身受的同理心及主動去愛的能力，察覺自己從他者接受的各種幫助，培養感恩之心。</w:t>
                </w:r>
              </w:sdtContent>
            </w:sdt>
          </w:p>
          <w:p w14:paraId="352CBEE4"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04"/>
                <w:id w:val="430327228"/>
              </w:sdtPr>
              <w:sdtEndPr/>
              <w:sdtContent>
                <w:r w:rsidR="008C0669" w:rsidRPr="00616A17">
                  <w:rPr>
                    <w:rFonts w:ascii="標楷體" w:eastAsia="標楷體" w:hAnsi="標楷體" w:cs="Gungsuh"/>
                    <w:b/>
                    <w:sz w:val="20"/>
                    <w:szCs w:val="20"/>
                  </w:rPr>
                  <w:t>【家庭</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0A40ECB"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305"/>
                <w:id w:val="-1950697456"/>
              </w:sdtPr>
              <w:sdtEndPr/>
              <w:sdtContent>
                <w:r w:rsidR="008C0669" w:rsidRPr="00616A17">
                  <w:rPr>
                    <w:rFonts w:ascii="標楷體" w:eastAsia="標楷體" w:hAnsi="標楷體" w:cs="Gungsuh"/>
                    <w:sz w:val="20"/>
                    <w:szCs w:val="20"/>
                  </w:rPr>
                  <w:t>家E7 表達對家庭成員的關心與情感。</w:t>
                </w:r>
              </w:sdtContent>
            </w:sdt>
          </w:p>
          <w:p w14:paraId="00D82CAF"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06"/>
                <w:id w:val="-1459183441"/>
              </w:sdtPr>
              <w:sdtEndPr/>
              <w:sdtContent>
                <w:r w:rsidR="008C0669" w:rsidRPr="00616A17">
                  <w:rPr>
                    <w:rFonts w:ascii="標楷體" w:eastAsia="標楷體" w:hAnsi="標楷體" w:cs="Gungsuh"/>
                    <w:b/>
                    <w:sz w:val="20"/>
                    <w:szCs w:val="20"/>
                  </w:rPr>
                  <w:t>【生涯規劃</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05F70A4D" w14:textId="0036EC20"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07"/>
                <w:id w:val="-1285650743"/>
              </w:sdtPr>
              <w:sdtEndPr/>
              <w:sdtContent>
                <w:r w:rsidR="008C0669" w:rsidRPr="00616A17">
                  <w:rPr>
                    <w:rFonts w:ascii="標楷體" w:eastAsia="標楷體" w:hAnsi="標楷體" w:cs="Gungsuh"/>
                    <w:sz w:val="20"/>
                    <w:szCs w:val="20"/>
                  </w:rPr>
                  <w:t>涯E7 培養良好的人</w:t>
                </w:r>
                <w:r w:rsidR="008C0669" w:rsidRPr="00616A17">
                  <w:rPr>
                    <w:rFonts w:ascii="標楷體" w:eastAsia="標楷體" w:hAnsi="標楷體" w:cs="Gungsuh"/>
                    <w:sz w:val="20"/>
                    <w:szCs w:val="20"/>
                  </w:rPr>
                  <w:lastRenderedPageBreak/>
                  <w:t>際互動能力。</w:t>
                </w:r>
              </w:sdtContent>
            </w:sdt>
          </w:p>
        </w:tc>
        <w:tc>
          <w:tcPr>
            <w:tcW w:w="851" w:type="dxa"/>
            <w:shd w:val="clear" w:color="auto" w:fill="auto"/>
            <w:vAlign w:val="center"/>
          </w:tcPr>
          <w:p w14:paraId="7152DDF2"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03B9F17B" w14:textId="77777777" w:rsidTr="001575AC">
        <w:tc>
          <w:tcPr>
            <w:tcW w:w="1040" w:type="dxa"/>
            <w:shd w:val="clear" w:color="auto" w:fill="auto"/>
            <w:vAlign w:val="center"/>
          </w:tcPr>
          <w:p w14:paraId="572A9F81"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第十七週</w:t>
            </w:r>
          </w:p>
        </w:tc>
        <w:tc>
          <w:tcPr>
            <w:tcW w:w="3321" w:type="dxa"/>
          </w:tcPr>
          <w:sdt>
            <w:sdtPr>
              <w:rPr>
                <w:rFonts w:ascii="標楷體" w:eastAsia="標楷體" w:hAnsi="標楷體"/>
                <w:sz w:val="20"/>
                <w:szCs w:val="20"/>
              </w:rPr>
              <w:tag w:val="goog_rdk_1353"/>
              <w:id w:val="-1905363642"/>
            </w:sdtPr>
            <w:sdtEndPr/>
            <w:sdtContent>
              <w:p w14:paraId="02D4DC02" w14:textId="77777777"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第十二課 大團圓</w:t>
                </w:r>
              </w:p>
              <w:p w14:paraId="04224C0E" w14:textId="25E5FAD7"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單課</w:t>
                </w:r>
                <w:r w:rsidRPr="00616A17">
                  <w:rPr>
                    <w:rFonts w:ascii="標楷體" w:eastAsia="標楷體" w:hAnsi="標楷體" w:cs="新細明體" w:hint="eastAsia"/>
                    <w:sz w:val="20"/>
                    <w:szCs w:val="20"/>
                  </w:rPr>
                  <w:t>概</w:t>
                </w:r>
                <w:r w:rsidRPr="00616A17">
                  <w:rPr>
                    <w:rFonts w:ascii="標楷體" w:eastAsia="標楷體" w:hAnsi="標楷體" w:cs="Gungsuh" w:hint="eastAsia"/>
                    <w:sz w:val="20"/>
                    <w:szCs w:val="20"/>
                  </w:rPr>
                  <w:t>覽</w:t>
                </w:r>
              </w:p>
            </w:sdtContent>
          </w:sdt>
          <w:p w14:paraId="32CC752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4"/>
                <w:id w:val="1505013752"/>
              </w:sdtPr>
              <w:sdtEndPr/>
              <w:sdtContent>
                <w:r w:rsidR="008C0669" w:rsidRPr="00616A17">
                  <w:rPr>
                    <w:rFonts w:ascii="標楷體" w:eastAsia="標楷體" w:hAnsi="標楷體" w:cs="Gungsuh"/>
                    <w:sz w:val="20"/>
                    <w:szCs w:val="20"/>
                  </w:rPr>
                  <w:t>1.學生觀察除夕夜吃團圓飯圖片分享心得，依本課課名思考單元主題的關係。</w:t>
                </w:r>
              </w:sdtContent>
            </w:sdt>
          </w:p>
          <w:p w14:paraId="68B7184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5"/>
                <w:id w:val="556287969"/>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師引導學生依課名預測內容，默讀課文後比較文章與自己的想法差異並說出全課重點。</w:t>
                </w:r>
              </w:sdtContent>
            </w:sdt>
          </w:p>
          <w:p w14:paraId="532A739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6"/>
                <w:id w:val="-444850283"/>
              </w:sdtPr>
              <w:sdtEndPr/>
              <w:sdtContent>
                <w:r w:rsidR="008C0669" w:rsidRPr="00616A17">
                  <w:rPr>
                    <w:rFonts w:ascii="標楷體" w:eastAsia="標楷體" w:hAnsi="標楷體" w:cs="Gungsuh"/>
                    <w:sz w:val="20"/>
                    <w:szCs w:val="20"/>
                  </w:rPr>
                  <w:t>3.學生分段朗讀，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師指導朗讀之流</w:t>
                </w:r>
                <w:r w:rsidR="008C0669" w:rsidRPr="00616A17">
                  <w:rPr>
                    <w:rFonts w:ascii="標楷體" w:eastAsia="標楷體" w:hAnsi="標楷體" w:cs="Gungsuh" w:hint="eastAsia"/>
                    <w:sz w:val="20"/>
                    <w:szCs w:val="20"/>
                  </w:rPr>
                  <w:lastRenderedPageBreak/>
                  <w:t>暢性後，學生依不同分組朗讀課文，並回顧本節學習歷程。</w:t>
                </w:r>
              </w:sdtContent>
            </w:sdt>
          </w:p>
          <w:p w14:paraId="1EA0687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7"/>
                <w:id w:val="-381329253"/>
              </w:sdtPr>
              <w:sdtEndPr/>
              <w:sdtContent>
                <w:r w:rsidR="008C0669" w:rsidRPr="00616A17">
                  <w:rPr>
                    <w:rFonts w:ascii="標楷體" w:eastAsia="標楷體" w:hAnsi="標楷體" w:cs="Gungsuh"/>
                    <w:sz w:val="20"/>
                    <w:szCs w:val="20"/>
                  </w:rPr>
                  <w:t>活動二  字詞識寫</w:t>
                </w:r>
              </w:sdtContent>
            </w:sdt>
          </w:p>
          <w:p w14:paraId="0AD4F24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8"/>
                <w:id w:val="1955290458"/>
              </w:sdtPr>
              <w:sdtEndPr/>
              <w:sdtContent>
                <w:r w:rsidR="008C0669" w:rsidRPr="00616A17">
                  <w:rPr>
                    <w:rFonts w:ascii="標楷體" w:eastAsia="標楷體" w:hAnsi="標楷體" w:cs="Gungsuh"/>
                    <w:sz w:val="20"/>
                    <w:szCs w:val="20"/>
                  </w:rPr>
                  <w:t>1.學生朗讀課文，認讀語句、分析語詞和生字，圈出本課多音字並依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師指導理解詞義的方法嘗試解說語詞意義。</w:t>
                </w:r>
              </w:sdtContent>
            </w:sdt>
          </w:p>
          <w:p w14:paraId="265E6A9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59"/>
                <w:id w:val="-1789662884"/>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1我會寫字」，引導學生將本課生字分</w:t>
                </w:r>
                <w:r w:rsidR="008C0669" w:rsidRPr="00616A17">
                  <w:rPr>
                    <w:rFonts w:ascii="標楷體" w:eastAsia="標楷體" w:hAnsi="標楷體" w:cs="新細明體" w:hint="eastAsia"/>
                    <w:sz w:val="20"/>
                    <w:szCs w:val="20"/>
                  </w:rPr>
                  <w:t>為</w:t>
                </w:r>
                <w:r w:rsidR="008C0669" w:rsidRPr="00616A17">
                  <w:rPr>
                    <w:rFonts w:ascii="標楷體" w:eastAsia="標楷體" w:hAnsi="標楷體" w:cs="Gungsuh" w:hint="eastAsia"/>
                    <w:sz w:val="20"/>
                    <w:szCs w:val="20"/>
                  </w:rPr>
                  <w:t>「舊經驗重組字」、「上下、左右、內外部件組合」的生字做分類識讀</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學，再依字形結構，指導學生正確書寫。</w:t>
                </w:r>
              </w:sdtContent>
            </w:sdt>
          </w:p>
          <w:p w14:paraId="0F2C584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0"/>
                <w:id w:val="-36876151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2部件好朋友」，引導學生複習同部件生字。</w:t>
                </w:r>
              </w:sdtContent>
            </w:sdt>
          </w:p>
          <w:p w14:paraId="3342AC4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1"/>
                <w:id w:val="1677689492"/>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師引導學生完成習作第一大題並回顧本節學習歷程。</w:t>
                </w:r>
              </w:sdtContent>
            </w:sdt>
          </w:p>
          <w:p w14:paraId="1FD8D50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2"/>
                <w:id w:val="-1045212802"/>
              </w:sdtPr>
              <w:sdtEndPr/>
              <w:sdtContent>
                <w:r w:rsidR="008C0669" w:rsidRPr="00616A17">
                  <w:rPr>
                    <w:rFonts w:ascii="標楷體" w:eastAsia="標楷體" w:hAnsi="標楷體" w:cs="Gungsuh"/>
                    <w:sz w:val="20"/>
                    <w:szCs w:val="20"/>
                  </w:rPr>
                  <w:t>活動三  內容深究</w:t>
                </w:r>
              </w:sdtContent>
            </w:sdt>
          </w:p>
          <w:p w14:paraId="5C7112D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3"/>
                <w:id w:val="-1280792733"/>
              </w:sdtPr>
              <w:sdtEndPr/>
              <w:sdtContent>
                <w:r w:rsidR="008C0669" w:rsidRPr="00616A17">
                  <w:rPr>
                    <w:rFonts w:ascii="標楷體" w:eastAsia="標楷體" w:hAnsi="標楷體" w:cs="Gungsuh"/>
                    <w:sz w:val="20"/>
                    <w:szCs w:val="20"/>
                  </w:rPr>
                  <w:t>1.學生細讀課文，依</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師提問、個人經驗、觀察課文圖片、預測與想像，分組討論並理解課文內容。</w:t>
                </w:r>
              </w:sdtContent>
            </w:sdt>
          </w:p>
          <w:p w14:paraId="78ED46E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4"/>
                <w:id w:val="-612356790"/>
              </w:sdtPr>
              <w:sdtEndPr/>
              <w:sdtContent>
                <w:r w:rsidR="008C0669" w:rsidRPr="00616A17">
                  <w:rPr>
                    <w:rFonts w:ascii="標楷體" w:eastAsia="標楷體" w:hAnsi="標楷體" w:cs="Gungsuh"/>
                    <w:sz w:val="20"/>
                    <w:szCs w:val="20"/>
                  </w:rPr>
                  <w:t>2.學生分段閱讀課文，</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師提問引導學生回答、理解並整理段落大意。</w:t>
                </w:r>
              </w:sdtContent>
            </w:sdt>
          </w:p>
          <w:p w14:paraId="41C6FD7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5"/>
                <w:id w:val="-1013448645"/>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5開頭結尾有畫面」引導學生欣賞本課描寫手法。</w:t>
                </w:r>
              </w:sdtContent>
            </w:sdt>
          </w:p>
          <w:p w14:paraId="09F6926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6"/>
                <w:id w:val="359478439"/>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師提問引導學生回顧第十、十一</w:t>
                </w:r>
                <w:r w:rsidR="008C0669" w:rsidRPr="00616A17">
                  <w:rPr>
                    <w:rFonts w:ascii="標楷體" w:eastAsia="標楷體" w:hAnsi="標楷體" w:cs="Gungsuh" w:hint="eastAsia"/>
                    <w:sz w:val="20"/>
                    <w:szCs w:val="20"/>
                  </w:rPr>
                  <w:lastRenderedPageBreak/>
                  <w:t>的課文，完成習作第四大題，並回顧本節學習歷程。</w:t>
                </w:r>
              </w:sdtContent>
            </w:sdt>
          </w:p>
          <w:p w14:paraId="535A460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7"/>
                <w:id w:val="1101533855"/>
              </w:sdtPr>
              <w:sdtEndPr/>
              <w:sdtContent>
                <w:r w:rsidR="008C0669" w:rsidRPr="00616A17">
                  <w:rPr>
                    <w:rFonts w:ascii="標楷體" w:eastAsia="標楷體" w:hAnsi="標楷體" w:cs="Gungsuh"/>
                    <w:sz w:val="20"/>
                    <w:szCs w:val="20"/>
                  </w:rPr>
                  <w:t>活動四  形式深究</w:t>
                </w:r>
              </w:sdtContent>
            </w:sdt>
          </w:p>
          <w:p w14:paraId="493DCD5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8"/>
                <w:id w:val="-1479147783"/>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師配合語文百寶箱「</w:t>
                </w:r>
                <w:r w:rsidR="008C0669" w:rsidRPr="00616A17">
                  <w:rPr>
                    <w:rFonts w:ascii="標楷體" w:eastAsia="標楷體" w:hAnsi="標楷體" w:cs="Gungsuh"/>
                    <w:sz w:val="20"/>
                    <w:szCs w:val="20"/>
                  </w:rPr>
                  <w:t>3意思相同的語詞」、「4有了對比更生動」，引導學生觀察使用不同語詞及對比的詞讓語句更多變化和不同的感受。</w:t>
                </w:r>
              </w:sdtContent>
            </w:sdt>
          </w:p>
          <w:p w14:paraId="62FA748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69"/>
                <w:id w:val="128606287"/>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師指導學生適當斷句、</w:t>
                </w:r>
                <w:r w:rsidR="008C0669" w:rsidRPr="00616A17">
                  <w:rPr>
                    <w:rFonts w:ascii="標楷體" w:eastAsia="標楷體" w:hAnsi="標楷體" w:cs="新細明體" w:hint="eastAsia"/>
                    <w:sz w:val="20"/>
                    <w:szCs w:val="20"/>
                  </w:rPr>
                  <w:t>強</w:t>
                </w:r>
                <w:r w:rsidR="008C0669" w:rsidRPr="00616A17">
                  <w:rPr>
                    <w:rFonts w:ascii="標楷體" w:eastAsia="標楷體" w:hAnsi="標楷體" w:cs="Gungsuh" w:hint="eastAsia"/>
                    <w:sz w:val="20"/>
                    <w:szCs w:val="20"/>
                  </w:rPr>
                  <w:t>調語氣朗讀課文，學生練習後上臺發表。</w:t>
                </w:r>
              </w:sdtContent>
            </w:sdt>
          </w:p>
          <w:p w14:paraId="3D55C35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0"/>
                <w:id w:val="16498822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師引導學生完成習作第二、三大題並回顧本節學習歷程。</w:t>
                </w:r>
              </w:sdtContent>
            </w:sdt>
          </w:p>
          <w:p w14:paraId="1E3418C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1"/>
                <w:id w:val="-1537190781"/>
              </w:sdtPr>
              <w:sdtEndPr/>
              <w:sdtContent>
                <w:r w:rsidR="008C0669" w:rsidRPr="00616A17">
                  <w:rPr>
                    <w:rFonts w:ascii="標楷體" w:eastAsia="標楷體" w:hAnsi="標楷體" w:cs="Gungsuh"/>
                    <w:sz w:val="20"/>
                    <w:szCs w:val="20"/>
                  </w:rPr>
                  <w:t>活動五  全文回顧</w:t>
                </w:r>
              </w:sdtContent>
            </w:sdt>
          </w:p>
          <w:p w14:paraId="4FA7764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2"/>
                <w:id w:val="-1921551900"/>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師提問引導學生回想本單元三課內容，並重述本課內容。</w:t>
                </w:r>
              </w:sdtContent>
            </w:sdt>
          </w:p>
          <w:p w14:paraId="6670DEB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3"/>
                <w:id w:val="-1939900478"/>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師提問引導學生細說本課故事內容、整理課文大意，說出課文主旨。</w:t>
                </w:r>
              </w:sdtContent>
            </w:sdt>
          </w:p>
          <w:p w14:paraId="131D5F1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4"/>
                <w:id w:val="-115877010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師板書習作第五大題寫作練習題目，提問引導學生分享自己的經驗和心得，並練習依結構圖口述作文。</w:t>
                </w:r>
              </w:sdtContent>
            </w:sdt>
          </w:p>
          <w:p w14:paraId="68D6915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75"/>
                <w:id w:val="-667640999"/>
              </w:sdtPr>
              <w:sdtEndPr/>
              <w:sdtContent>
                <w:r w:rsidR="008C0669" w:rsidRPr="00616A17">
                  <w:rPr>
                    <w:rFonts w:ascii="標楷體" w:eastAsia="標楷體" w:hAnsi="標楷體" w:cs="Gungsuh"/>
                    <w:sz w:val="20"/>
                    <w:szCs w:val="20"/>
                  </w:rPr>
                  <w:t>4.學生於作文簿完成習作第五大題，</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師批閱後分享學生文章優美文句並予講評鼓勵。</w:t>
                </w:r>
              </w:sdtContent>
            </w:sdt>
          </w:p>
          <w:p w14:paraId="1935EC89" w14:textId="0A9253C2"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76"/>
                <w:id w:val="245005966"/>
              </w:sdtPr>
              <w:sdtEndPr/>
              <w:sdtContent>
                <w:r w:rsidR="008C0669" w:rsidRPr="00616A17">
                  <w:rPr>
                    <w:rFonts w:ascii="標楷體" w:eastAsia="標楷體" w:hAnsi="標楷體" w:cs="Gungsuh"/>
                    <w:sz w:val="20"/>
                    <w:szCs w:val="20"/>
                  </w:rPr>
                  <w:t>5.回顧本節學習歷程。</w:t>
                </w:r>
              </w:sdtContent>
            </w:sdt>
          </w:p>
        </w:tc>
        <w:tc>
          <w:tcPr>
            <w:tcW w:w="2835" w:type="dxa"/>
          </w:tcPr>
          <w:p w14:paraId="643B89B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17"/>
                <w:id w:val="130914939"/>
              </w:sdtPr>
              <w:sdtEndPr/>
              <w:sdtContent>
                <w:r w:rsidR="008C0669" w:rsidRPr="00616A17">
                  <w:rPr>
                    <w:rFonts w:ascii="標楷體" w:eastAsia="標楷體" w:hAnsi="標楷體" w:cs="Gungsuh"/>
                    <w:sz w:val="20"/>
                    <w:szCs w:val="20"/>
                  </w:rPr>
                  <w:t>1-II-3 聽</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適合程度的詩歌、戲劇，並說出聆聽內容的要點。</w:t>
                </w:r>
              </w:sdtContent>
            </w:sdt>
          </w:p>
          <w:p w14:paraId="5B1EF73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18"/>
                <w:id w:val="-765375271"/>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4DFFBD1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19"/>
                <w:id w:val="1879352281"/>
              </w:sdtPr>
              <w:sdtEndPr/>
              <w:sdtContent>
                <w:r w:rsidR="008C0669" w:rsidRPr="00616A17">
                  <w:rPr>
                    <w:rFonts w:ascii="標楷體" w:eastAsia="標楷體" w:hAnsi="標楷體" w:cs="Gungsuh"/>
                    <w:sz w:val="20"/>
                    <w:szCs w:val="20"/>
                  </w:rPr>
                  <w:t>2-II-2 運用適當詞語、正確語法表達想法。</w:t>
                </w:r>
              </w:sdtContent>
            </w:sdt>
          </w:p>
          <w:p w14:paraId="67071F8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0"/>
                <w:id w:val="231824831"/>
              </w:sdtPr>
              <w:sdtEndPr/>
              <w:sdtContent>
                <w:r w:rsidR="008C0669" w:rsidRPr="00616A17">
                  <w:rPr>
                    <w:rFonts w:ascii="標楷體" w:eastAsia="標楷體" w:hAnsi="標楷體" w:cs="Gungsuh"/>
                    <w:sz w:val="20"/>
                    <w:szCs w:val="20"/>
                  </w:rPr>
                  <w:t>2-II-4 樂於參加討論，提供個人的觀點和意見。</w:t>
                </w:r>
              </w:sdtContent>
            </w:sdt>
          </w:p>
          <w:p w14:paraId="17528DD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1"/>
                <w:id w:val="-973753076"/>
              </w:sdtPr>
              <w:sdtEndPr/>
              <w:sdtContent>
                <w:r w:rsidR="008C0669" w:rsidRPr="00616A17">
                  <w:rPr>
                    <w:rFonts w:ascii="標楷體" w:eastAsia="標楷體" w:hAnsi="標楷體" w:cs="Gungsuh"/>
                    <w:sz w:val="20"/>
                    <w:szCs w:val="20"/>
                  </w:rPr>
                  <w:t>2-II-5 與他人溝通時能能注</w:t>
                </w:r>
                <w:r w:rsidR="008C0669" w:rsidRPr="00616A17">
                  <w:rPr>
                    <w:rFonts w:ascii="標楷體" w:eastAsia="標楷體" w:hAnsi="標楷體" w:cs="Gungsuh"/>
                    <w:sz w:val="20"/>
                    <w:szCs w:val="20"/>
                  </w:rPr>
                  <w:lastRenderedPageBreak/>
                  <w:t>重禮貌，並養成說話負責的態度。</w:t>
                </w:r>
              </w:sdtContent>
            </w:sdt>
          </w:p>
          <w:p w14:paraId="551913C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2"/>
                <w:id w:val="-341786399"/>
              </w:sdtPr>
              <w:sdtEndPr/>
              <w:sdtContent>
                <w:r w:rsidR="008C0669" w:rsidRPr="00616A17">
                  <w:rPr>
                    <w:rFonts w:ascii="標楷體" w:eastAsia="標楷體" w:hAnsi="標楷體" w:cs="Gungsuh"/>
                    <w:sz w:val="20"/>
                    <w:szCs w:val="20"/>
                  </w:rPr>
                  <w:t>3-II-1 運用注音符號，理解生字新詞，提升閱讀效能。</w:t>
                </w:r>
              </w:sdtContent>
            </w:sdt>
          </w:p>
          <w:p w14:paraId="3E179CF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3"/>
                <w:id w:val="-375854174"/>
              </w:sdtPr>
              <w:sdtEndPr/>
              <w:sdtContent>
                <w:r w:rsidR="008C0669" w:rsidRPr="00616A17">
                  <w:rPr>
                    <w:rFonts w:ascii="標楷體" w:eastAsia="標楷體" w:hAnsi="標楷體" w:cs="Gungsuh"/>
                    <w:sz w:val="20"/>
                    <w:szCs w:val="20"/>
                  </w:rPr>
                  <w:t>4-II-1 認識常用國字至少1,800字，使用1,200字。</w:t>
                </w:r>
              </w:sdtContent>
            </w:sdt>
          </w:p>
          <w:p w14:paraId="2AEE99D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4"/>
                <w:id w:val="603152695"/>
              </w:sdtPr>
              <w:sdtEndPr/>
              <w:sdtContent>
                <w:r w:rsidR="008C0669" w:rsidRPr="00616A17">
                  <w:rPr>
                    <w:rFonts w:ascii="標楷體" w:eastAsia="標楷體" w:hAnsi="標楷體" w:cs="Gungsuh"/>
                    <w:sz w:val="20"/>
                    <w:szCs w:val="20"/>
                  </w:rPr>
                  <w:t>4-II-2 利用共同部件，擴充識字量。</w:t>
                </w:r>
              </w:sdtContent>
            </w:sdt>
          </w:p>
          <w:p w14:paraId="1E9161B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5"/>
                <w:id w:val="-703632048"/>
              </w:sdtPr>
              <w:sdtEndPr/>
              <w:sdtContent>
                <w:r w:rsidR="008C0669" w:rsidRPr="00616A17">
                  <w:rPr>
                    <w:rFonts w:ascii="標楷體" w:eastAsia="標楷體" w:hAnsi="標楷體" w:cs="Gungsuh"/>
                    <w:sz w:val="20"/>
                    <w:szCs w:val="20"/>
                  </w:rPr>
                  <w:t>4-II-4 能分辨形近、音近字詞，並正確使用。</w:t>
                </w:r>
              </w:sdtContent>
            </w:sdt>
          </w:p>
          <w:p w14:paraId="4A5F812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6"/>
                <w:id w:val="-480154721"/>
              </w:sdtPr>
              <w:sdtEndPr/>
              <w:sdtContent>
                <w:r w:rsidR="008C0669" w:rsidRPr="00616A17">
                  <w:rPr>
                    <w:rFonts w:ascii="標楷體" w:eastAsia="標楷體" w:hAnsi="標楷體" w:cs="Gungsuh"/>
                    <w:sz w:val="20"/>
                    <w:szCs w:val="20"/>
                  </w:rPr>
                  <w:t>5-II-1 以適切的速率朗讀文本，表現抑揚頓挫與情感。</w:t>
                </w:r>
              </w:sdtContent>
            </w:sdt>
          </w:p>
          <w:p w14:paraId="4CEB7C4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7"/>
                <w:id w:val="87047512"/>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010C97D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8"/>
                <w:id w:val="-1368527991"/>
              </w:sdtPr>
              <w:sdtEndPr/>
              <w:sdtContent>
                <w:r w:rsidR="008C0669" w:rsidRPr="00616A17">
                  <w:rPr>
                    <w:rFonts w:ascii="標楷體" w:eastAsia="標楷體" w:hAnsi="標楷體" w:cs="Gungsuh"/>
                    <w:sz w:val="20"/>
                    <w:szCs w:val="20"/>
                  </w:rPr>
                  <w:t>5-II-6 運用適合學習階段的摘要策略，</w:t>
                </w:r>
                <w:r w:rsidR="008C0669" w:rsidRPr="00616A17">
                  <w:rPr>
                    <w:rFonts w:ascii="標楷體" w:eastAsia="標楷體" w:hAnsi="標楷體" w:cs="新細明體" w:hint="eastAsia"/>
                    <w:sz w:val="20"/>
                    <w:szCs w:val="20"/>
                  </w:rPr>
                  <w:t>擷</w:t>
                </w:r>
                <w:r w:rsidR="008C0669" w:rsidRPr="00616A17">
                  <w:rPr>
                    <w:rFonts w:ascii="標楷體" w:eastAsia="標楷體" w:hAnsi="標楷體" w:cs="Gungsuh" w:hint="eastAsia"/>
                    <w:sz w:val="20"/>
                    <w:szCs w:val="20"/>
                  </w:rPr>
                  <w:t>取大意。</w:t>
                </w:r>
              </w:sdtContent>
            </w:sdt>
          </w:p>
          <w:p w14:paraId="5B294B2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29"/>
                <w:id w:val="1423149711"/>
              </w:sdtPr>
              <w:sdtEndPr/>
              <w:sdtContent>
                <w:r w:rsidR="008C0669" w:rsidRPr="00616A17">
                  <w:rPr>
                    <w:rFonts w:ascii="標楷體" w:eastAsia="標楷體" w:hAnsi="標楷體" w:cs="Gungsuh"/>
                    <w:sz w:val="20"/>
                    <w:szCs w:val="20"/>
                  </w:rPr>
                  <w:t>5-II-8 運用預測、推論、提問等策略，增進對文本的理解。</w:t>
                </w:r>
              </w:sdtContent>
            </w:sdt>
          </w:p>
          <w:p w14:paraId="5A35C8C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0"/>
                <w:id w:val="-277790228"/>
              </w:sdtPr>
              <w:sdtEndPr/>
              <w:sdtContent>
                <w:r w:rsidR="008C0669" w:rsidRPr="00616A17">
                  <w:rPr>
                    <w:rFonts w:ascii="標楷體" w:eastAsia="標楷體" w:hAnsi="標楷體" w:cs="Gungsuh"/>
                    <w:sz w:val="20"/>
                    <w:szCs w:val="20"/>
                  </w:rPr>
                  <w:t>6-II-2 培養感受力、想像力等寫作基本能力。</w:t>
                </w:r>
              </w:sdtContent>
            </w:sdt>
          </w:p>
          <w:p w14:paraId="5C65426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1"/>
                <w:id w:val="1147854046"/>
              </w:sdtPr>
              <w:sdtEndPr/>
              <w:sdtContent>
                <w:r w:rsidR="008C0669" w:rsidRPr="00616A17">
                  <w:rPr>
                    <w:rFonts w:ascii="標楷體" w:eastAsia="標楷體" w:hAnsi="標楷體" w:cs="Gungsuh"/>
                    <w:sz w:val="20"/>
                    <w:szCs w:val="20"/>
                  </w:rPr>
                  <w:t>6-II-3 學習審題、立意、選材、組織等寫作步驟。</w:t>
                </w:r>
              </w:sdtContent>
            </w:sdt>
          </w:p>
          <w:p w14:paraId="44C000FC" w14:textId="33B152C5"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32"/>
                <w:id w:val="-1730837294"/>
              </w:sdtPr>
              <w:sdtEndPr/>
              <w:sdtContent>
                <w:r w:rsidR="008C0669" w:rsidRPr="00616A17">
                  <w:rPr>
                    <w:rFonts w:ascii="標楷體" w:eastAsia="標楷體" w:hAnsi="標楷體" w:cs="Gungsuh"/>
                    <w:sz w:val="20"/>
                    <w:szCs w:val="20"/>
                  </w:rPr>
                  <w:t>6-II-6 運用改寫、縮寫、擴寫等技巧寫作。</w:t>
                </w:r>
              </w:sdtContent>
            </w:sdt>
          </w:p>
        </w:tc>
        <w:tc>
          <w:tcPr>
            <w:tcW w:w="2977" w:type="dxa"/>
          </w:tcPr>
          <w:p w14:paraId="34C111E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3"/>
                <w:id w:val="-740095226"/>
              </w:sdtPr>
              <w:sdtEndPr/>
              <w:sdtContent>
                <w:r w:rsidR="008C0669" w:rsidRPr="00616A17">
                  <w:rPr>
                    <w:rFonts w:ascii="標楷體" w:eastAsia="標楷體" w:hAnsi="標楷體" w:cs="Gungsuh"/>
                    <w:sz w:val="20"/>
                    <w:szCs w:val="20"/>
                  </w:rPr>
                  <w:t>Ab-II-1 1,800個常用字的字形、字音和字義。</w:t>
                </w:r>
              </w:sdtContent>
            </w:sdt>
          </w:p>
          <w:p w14:paraId="6DD7B50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4"/>
                <w:id w:val="794872817"/>
              </w:sdtPr>
              <w:sdtEndPr/>
              <w:sdtContent>
                <w:r w:rsidR="008C0669" w:rsidRPr="00616A17">
                  <w:rPr>
                    <w:rFonts w:ascii="標楷體" w:eastAsia="標楷體" w:hAnsi="標楷體" w:cs="Gungsuh"/>
                    <w:sz w:val="20"/>
                    <w:szCs w:val="20"/>
                  </w:rPr>
                  <w:t>Ab-II-2 1,200個常用字的使用。</w:t>
                </w:r>
              </w:sdtContent>
            </w:sdt>
          </w:p>
          <w:p w14:paraId="0749F5D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5"/>
                <w:id w:val="967861239"/>
              </w:sdtPr>
              <w:sdtEndPr/>
              <w:sdtContent>
                <w:r w:rsidR="008C0669" w:rsidRPr="00616A17">
                  <w:rPr>
                    <w:rFonts w:ascii="標楷體" w:eastAsia="標楷體" w:hAnsi="標楷體" w:cs="Gungsuh"/>
                    <w:sz w:val="20"/>
                    <w:szCs w:val="20"/>
                  </w:rPr>
                  <w:t>Ab-II-4 多音字及多義字。</w:t>
                </w:r>
              </w:sdtContent>
            </w:sdt>
          </w:p>
          <w:p w14:paraId="3B69EB0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6"/>
                <w:id w:val="1130203392"/>
              </w:sdtPr>
              <w:sdtEndPr/>
              <w:sdtContent>
                <w:r w:rsidR="008C0669" w:rsidRPr="00616A17">
                  <w:rPr>
                    <w:rFonts w:ascii="標楷體" w:eastAsia="標楷體" w:hAnsi="標楷體" w:cs="Gungsuh"/>
                    <w:sz w:val="20"/>
                    <w:szCs w:val="20"/>
                  </w:rPr>
                  <w:t>Ab-II-5 3,000個常用語詞的認念。</w:t>
                </w:r>
              </w:sdtContent>
            </w:sdt>
          </w:p>
          <w:p w14:paraId="696AAA9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7"/>
                <w:id w:val="760184560"/>
              </w:sdtPr>
              <w:sdtEndPr/>
              <w:sdtContent>
                <w:r w:rsidR="008C0669" w:rsidRPr="00616A17">
                  <w:rPr>
                    <w:rFonts w:ascii="標楷體" w:eastAsia="標楷體" w:hAnsi="標楷體" w:cs="Gungsuh"/>
                    <w:sz w:val="20"/>
                    <w:szCs w:val="20"/>
                  </w:rPr>
                  <w:t>Ab-II-6 2,000個常用語詞的使用。</w:t>
                </w:r>
              </w:sdtContent>
            </w:sdt>
          </w:p>
          <w:p w14:paraId="3C20038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8"/>
                <w:id w:val="511969908"/>
              </w:sdtPr>
              <w:sdtEndPr/>
              <w:sdtContent>
                <w:r w:rsidR="008C0669" w:rsidRPr="00616A17">
                  <w:rPr>
                    <w:rFonts w:ascii="標楷體" w:eastAsia="標楷體" w:hAnsi="標楷體" w:cs="Gungsuh"/>
                    <w:sz w:val="20"/>
                    <w:szCs w:val="20"/>
                  </w:rPr>
                  <w:t>Ab-II-5 3,000個常用語詞的認念。</w:t>
                </w:r>
              </w:sdtContent>
            </w:sdt>
          </w:p>
          <w:p w14:paraId="3335331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39"/>
                <w:id w:val="1224257452"/>
              </w:sdtPr>
              <w:sdtEndPr/>
              <w:sdtContent>
                <w:r w:rsidR="008C0669" w:rsidRPr="00616A17">
                  <w:rPr>
                    <w:rFonts w:ascii="標楷體" w:eastAsia="標楷體" w:hAnsi="標楷體" w:cs="Gungsuh"/>
                    <w:sz w:val="20"/>
                    <w:szCs w:val="20"/>
                  </w:rPr>
                  <w:t>Ac-II-4 各類文句的語氣與意義。</w:t>
                </w:r>
              </w:sdtContent>
            </w:sdt>
          </w:p>
          <w:p w14:paraId="1AF6687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340"/>
                <w:id w:val="-1437283195"/>
              </w:sdtPr>
              <w:sdtEndPr/>
              <w:sdtContent>
                <w:r w:rsidR="008C0669" w:rsidRPr="00616A17">
                  <w:rPr>
                    <w:rFonts w:ascii="標楷體" w:eastAsia="標楷體" w:hAnsi="標楷體" w:cs="Gungsuh"/>
                    <w:sz w:val="20"/>
                    <w:szCs w:val="20"/>
                  </w:rPr>
                  <w:t>Ad-II-2 篇章的大意、主旨與簡單結構。</w:t>
                </w:r>
              </w:sdtContent>
            </w:sdt>
          </w:p>
          <w:p w14:paraId="14F2ACC0" w14:textId="7A11F537"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41"/>
                <w:id w:val="1741517010"/>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tc>
        <w:tc>
          <w:tcPr>
            <w:tcW w:w="1134" w:type="dxa"/>
          </w:tcPr>
          <w:p w14:paraId="560D441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80"/>
                <w:id w:val="1992372449"/>
              </w:sdtPr>
              <w:sdtEndPr/>
              <w:sdtContent>
                <w:r w:rsidR="008C0669" w:rsidRPr="00616A17">
                  <w:rPr>
                    <w:rFonts w:ascii="標楷體" w:eastAsia="標楷體" w:hAnsi="標楷體" w:cs="Gungsuh"/>
                    <w:sz w:val="20"/>
                    <w:szCs w:val="20"/>
                  </w:rPr>
                  <w:t>口頭評量</w:t>
                </w:r>
              </w:sdtContent>
            </w:sdt>
          </w:p>
          <w:p w14:paraId="55FA221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81"/>
                <w:id w:val="1745448226"/>
              </w:sdtPr>
              <w:sdtEndPr/>
              <w:sdtContent>
                <w:r w:rsidR="008C0669" w:rsidRPr="00616A17">
                  <w:rPr>
                    <w:rFonts w:ascii="標楷體" w:eastAsia="標楷體" w:hAnsi="標楷體" w:cs="Gungsuh"/>
                    <w:sz w:val="20"/>
                    <w:szCs w:val="20"/>
                  </w:rPr>
                  <w:t>實作評量</w:t>
                </w:r>
              </w:sdtContent>
            </w:sdt>
          </w:p>
          <w:p w14:paraId="77FAF13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82"/>
                <w:id w:val="166611011"/>
              </w:sdtPr>
              <w:sdtEndPr/>
              <w:sdtContent>
                <w:r w:rsidR="008C0669" w:rsidRPr="00616A17">
                  <w:rPr>
                    <w:rFonts w:ascii="標楷體" w:eastAsia="標楷體" w:hAnsi="標楷體" w:cs="Gungsuh"/>
                    <w:sz w:val="20"/>
                    <w:szCs w:val="20"/>
                  </w:rPr>
                  <w:t>觀察評量</w:t>
                </w:r>
              </w:sdtContent>
            </w:sdt>
          </w:p>
          <w:p w14:paraId="7103FC6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83"/>
                <w:id w:val="-1879931091"/>
              </w:sdtPr>
              <w:sdtEndPr/>
              <w:sdtContent>
                <w:r w:rsidR="008C0669" w:rsidRPr="00616A17">
                  <w:rPr>
                    <w:rFonts w:ascii="標楷體" w:eastAsia="標楷體" w:hAnsi="標楷體" w:cs="Gungsuh"/>
                    <w:sz w:val="20"/>
                    <w:szCs w:val="20"/>
                  </w:rPr>
                  <w:t>作業評量</w:t>
                </w:r>
              </w:sdtContent>
            </w:sdt>
          </w:p>
          <w:p w14:paraId="40F600C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384"/>
                <w:id w:val="349926108"/>
              </w:sdtPr>
              <w:sdtEndPr/>
              <w:sdtContent>
                <w:r w:rsidR="008C0669" w:rsidRPr="00616A17">
                  <w:rPr>
                    <w:rFonts w:ascii="標楷體" w:eastAsia="標楷體" w:hAnsi="標楷體" w:cs="Gungsuh"/>
                    <w:sz w:val="20"/>
                    <w:szCs w:val="20"/>
                  </w:rPr>
                  <w:t>小組互動表現</w:t>
                </w:r>
              </w:sdtContent>
            </w:sdt>
          </w:p>
          <w:p w14:paraId="10C40232" w14:textId="3888057E"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85"/>
                <w:id w:val="-1095934556"/>
              </w:sdtPr>
              <w:sdtEndPr/>
              <w:sdtContent>
                <w:r w:rsidR="008C0669" w:rsidRPr="00616A17">
                  <w:rPr>
                    <w:rFonts w:ascii="標楷體" w:eastAsia="標楷體" w:hAnsi="標楷體" w:cs="Gungsuh"/>
                    <w:sz w:val="20"/>
                    <w:szCs w:val="20"/>
                  </w:rPr>
                  <w:t>學習態度</w:t>
                </w:r>
              </w:sdtContent>
            </w:sdt>
          </w:p>
        </w:tc>
        <w:tc>
          <w:tcPr>
            <w:tcW w:w="1984" w:type="dxa"/>
          </w:tcPr>
          <w:p w14:paraId="554785A5"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86"/>
                <w:id w:val="-1427729529"/>
              </w:sdtPr>
              <w:sdtEndPr/>
              <w:sdtContent>
                <w:r w:rsidR="008C0669" w:rsidRPr="00616A17">
                  <w:rPr>
                    <w:rFonts w:ascii="標楷體" w:eastAsia="標楷體" w:hAnsi="標楷體" w:cs="Gungsuh"/>
                    <w:b/>
                    <w:sz w:val="20"/>
                    <w:szCs w:val="20"/>
                  </w:rPr>
                  <w:t>【品德</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33DEE0BC"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387"/>
                <w:id w:val="258642505"/>
              </w:sdtPr>
              <w:sdtEndPr/>
              <w:sdtContent>
                <w:r w:rsidR="008C0669" w:rsidRPr="00616A17">
                  <w:rPr>
                    <w:rFonts w:ascii="標楷體" w:eastAsia="標楷體" w:hAnsi="標楷體" w:cs="Gungsuh"/>
                    <w:sz w:val="20"/>
                    <w:szCs w:val="20"/>
                  </w:rPr>
                  <w:t>品E3 溝通合作與和諧人際關係。</w:t>
                </w:r>
              </w:sdtContent>
            </w:sdt>
          </w:p>
          <w:p w14:paraId="08606551"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88"/>
                <w:id w:val="1663661934"/>
              </w:sdtPr>
              <w:sdtEndPr/>
              <w:sdtContent>
                <w:r w:rsidR="008C0669" w:rsidRPr="00616A17">
                  <w:rPr>
                    <w:rFonts w:ascii="標楷體" w:eastAsia="標楷體" w:hAnsi="標楷體" w:cs="Gungsuh"/>
                    <w:b/>
                    <w:sz w:val="20"/>
                    <w:szCs w:val="20"/>
                  </w:rPr>
                  <w:t>【家庭</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751B7FCE"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389"/>
                <w:id w:val="77563299"/>
              </w:sdtPr>
              <w:sdtEndPr/>
              <w:sdtContent>
                <w:r w:rsidR="008C0669" w:rsidRPr="00616A17">
                  <w:rPr>
                    <w:rFonts w:ascii="標楷體" w:eastAsia="標楷體" w:hAnsi="標楷體" w:cs="Gungsuh"/>
                    <w:sz w:val="20"/>
                    <w:szCs w:val="20"/>
                  </w:rPr>
                  <w:t>家E5 了解家庭中各種關係的互動（親子、手足、祖孫及其他親屬等）。</w:t>
                </w:r>
              </w:sdtContent>
            </w:sdt>
          </w:p>
          <w:p w14:paraId="3B03088F"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390"/>
                <w:id w:val="382063699"/>
              </w:sdtPr>
              <w:sdtEndPr/>
              <w:sdtContent>
                <w:r w:rsidR="008C0669" w:rsidRPr="00616A17">
                  <w:rPr>
                    <w:rFonts w:ascii="標楷體" w:eastAsia="標楷體" w:hAnsi="標楷體" w:cs="Gungsuh"/>
                    <w:b/>
                    <w:sz w:val="20"/>
                    <w:szCs w:val="20"/>
                  </w:rPr>
                  <w:t>【生命</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4A94E01A" w14:textId="7E6C203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391"/>
                <w:id w:val="-841705495"/>
              </w:sdtPr>
              <w:sdtEndPr/>
              <w:sdtContent>
                <w:r w:rsidR="008C0669" w:rsidRPr="00616A17">
                  <w:rPr>
                    <w:rFonts w:ascii="標楷體" w:eastAsia="標楷體" w:hAnsi="標楷體" w:cs="Gungsuh"/>
                    <w:sz w:val="20"/>
                    <w:szCs w:val="20"/>
                  </w:rPr>
                  <w:t>生E4 觀察日常生活</w:t>
                </w:r>
                <w:r w:rsidR="008C0669" w:rsidRPr="00616A17">
                  <w:rPr>
                    <w:rFonts w:ascii="標楷體" w:eastAsia="標楷體" w:hAnsi="標楷體" w:cs="Gungsuh"/>
                    <w:sz w:val="20"/>
                    <w:szCs w:val="20"/>
                  </w:rPr>
                  <w:lastRenderedPageBreak/>
                  <w:t>中生老病死的現象，思考生命的價</w:t>
                </w:r>
                <w:r w:rsidR="008C0669" w:rsidRPr="00616A17">
                  <w:rPr>
                    <w:rFonts w:ascii="標楷體" w:eastAsia="標楷體" w:hAnsi="標楷體" w:cs="新細明體" w:hint="eastAsia"/>
                    <w:sz w:val="20"/>
                    <w:szCs w:val="20"/>
                  </w:rPr>
                  <w:t>值</w:t>
                </w:r>
                <w:r w:rsidR="008C0669" w:rsidRPr="00616A17">
                  <w:rPr>
                    <w:rFonts w:ascii="標楷體" w:eastAsia="標楷體" w:hAnsi="標楷體" w:cs="Gungsuh" w:hint="eastAsia"/>
                    <w:sz w:val="20"/>
                    <w:szCs w:val="20"/>
                  </w:rPr>
                  <w:t>。</w:t>
                </w:r>
              </w:sdtContent>
            </w:sdt>
          </w:p>
        </w:tc>
        <w:tc>
          <w:tcPr>
            <w:tcW w:w="851" w:type="dxa"/>
            <w:shd w:val="clear" w:color="auto" w:fill="auto"/>
            <w:vAlign w:val="center"/>
          </w:tcPr>
          <w:p w14:paraId="4C66182A"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58826331" w14:textId="77777777" w:rsidTr="001575AC">
        <w:tc>
          <w:tcPr>
            <w:tcW w:w="1040" w:type="dxa"/>
            <w:shd w:val="clear" w:color="auto" w:fill="auto"/>
            <w:vAlign w:val="center"/>
          </w:tcPr>
          <w:p w14:paraId="0F71B695"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第十八週</w:t>
            </w:r>
          </w:p>
        </w:tc>
        <w:tc>
          <w:tcPr>
            <w:tcW w:w="3321" w:type="dxa"/>
          </w:tcPr>
          <w:sdt>
            <w:sdtPr>
              <w:rPr>
                <w:rFonts w:ascii="標楷體" w:eastAsia="標楷體" w:hAnsi="標楷體"/>
                <w:sz w:val="20"/>
                <w:szCs w:val="20"/>
              </w:rPr>
              <w:tag w:val="goog_rdk_1430"/>
              <w:id w:val="-453797345"/>
            </w:sdtPr>
            <w:sdtEndPr/>
            <w:sdtContent>
              <w:p w14:paraId="2D1FADAB" w14:textId="77777777"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統整活動四</w:t>
                </w:r>
              </w:p>
              <w:p w14:paraId="2AA3DFD7" w14:textId="15099ED9"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修改句子的標點</w:t>
                </w:r>
              </w:p>
            </w:sdtContent>
          </w:sdt>
          <w:p w14:paraId="6BCF14F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1"/>
                <w:id w:val="-7760216"/>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師引導學生複習曾經學過的標</w:t>
                </w:r>
                <w:r w:rsidR="008C0669" w:rsidRPr="00616A17">
                  <w:rPr>
                    <w:rFonts w:ascii="標楷體" w:eastAsia="標楷體" w:hAnsi="標楷體" w:cs="Gungsuh" w:hint="eastAsia"/>
                    <w:sz w:val="20"/>
                    <w:szCs w:val="20"/>
                  </w:rPr>
                  <w:lastRenderedPageBreak/>
                  <w:t>點符號寫法及用法。</w:t>
                </w:r>
              </w:sdtContent>
            </w:sdt>
          </w:p>
          <w:p w14:paraId="0263599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2"/>
                <w:id w:val="204224004"/>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師引導學生朗讀課本例句，分別說出例句中錯誤使用的標點符號及正確符號。</w:t>
                </w:r>
              </w:sdtContent>
            </w:sdt>
          </w:p>
          <w:p w14:paraId="3870A90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3"/>
                <w:id w:val="-2024085258"/>
              </w:sdtPr>
              <w:sdtEndPr/>
              <w:sdtContent>
                <w:r w:rsidR="008C0669" w:rsidRPr="00616A17">
                  <w:rPr>
                    <w:rFonts w:ascii="標楷體" w:eastAsia="標楷體" w:hAnsi="標楷體" w:cs="Gungsuh"/>
                    <w:sz w:val="20"/>
                    <w:szCs w:val="20"/>
                  </w:rPr>
                  <w:t>3.學生依所學方法完成習作統整活動四並回顧本節學習歷程。</w:t>
                </w:r>
              </w:sdtContent>
            </w:sdt>
          </w:p>
          <w:p w14:paraId="5511741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4"/>
                <w:id w:val="-1916929541"/>
              </w:sdtPr>
              <w:sdtEndPr/>
              <w:sdtContent>
                <w:r w:rsidR="008C0669" w:rsidRPr="00616A17">
                  <w:rPr>
                    <w:rFonts w:ascii="標楷體" w:eastAsia="標楷體" w:hAnsi="標楷體" w:cs="Gungsuh"/>
                    <w:sz w:val="20"/>
                    <w:szCs w:val="20"/>
                  </w:rPr>
                  <w:t>活動二  看照片說故事</w:t>
                </w:r>
              </w:sdtContent>
            </w:sdt>
          </w:p>
          <w:p w14:paraId="199EB10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5"/>
                <w:id w:val="-1883232296"/>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師引導學生細心觀察課本圖片，說出所看到的細節和想像再朗讀圖片說明，並比較自己所見與圖片說明的異同。</w:t>
                </w:r>
              </w:sdtContent>
            </w:sdt>
          </w:p>
          <w:p w14:paraId="77FB29B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6"/>
                <w:id w:val="-547839093"/>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師引導學生思考介紹照片內容的方法，練習依人、時、地、事，說出照片內容</w:t>
                </w:r>
                <w:r w:rsidR="008C0669" w:rsidRPr="00616A17">
                  <w:rPr>
                    <w:rFonts w:ascii="標楷體" w:eastAsia="標楷體" w:hAnsi="標楷體" w:cs="Gungsuh"/>
                    <w:sz w:val="20"/>
                    <w:szCs w:val="20"/>
                  </w:rPr>
                  <w:t>，先簡單介紹主要事情，再把印象深刻的部分詳細說明，想好介紹順序，以流暢的語句介紹照片。</w:t>
                </w:r>
              </w:sdtContent>
            </w:sdt>
          </w:p>
          <w:p w14:paraId="797D5F0C"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7"/>
                <w:id w:val="2129650111"/>
              </w:sdtPr>
              <w:sdtEndPr/>
              <w:sdtContent>
                <w:r w:rsidR="008C0669" w:rsidRPr="00616A17">
                  <w:rPr>
                    <w:rFonts w:ascii="標楷體" w:eastAsia="標楷體" w:hAnsi="標楷體" w:cs="Gungsuh"/>
                    <w:sz w:val="20"/>
                    <w:szCs w:val="20"/>
                  </w:rPr>
                  <w:t>3.學生練習用學得的方法介紹自己的照片故事，</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p w14:paraId="59B4477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8"/>
                <w:id w:val="-1058316146"/>
              </w:sdtPr>
              <w:sdtEndPr/>
              <w:sdtContent>
                <w:r w:rsidR="008C0669" w:rsidRPr="00616A17">
                  <w:rPr>
                    <w:rFonts w:ascii="標楷體" w:eastAsia="標楷體" w:hAnsi="標楷體" w:cs="Gungsuh"/>
                    <w:sz w:val="20"/>
                    <w:szCs w:val="20"/>
                  </w:rPr>
                  <w:t>活動三  大家一起寫春聯</w:t>
                </w:r>
              </w:sdtContent>
            </w:sdt>
          </w:p>
          <w:p w14:paraId="7426A70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39"/>
                <w:id w:val="2053031996"/>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師引導學生觀察春聯的字體，學生說出春聯字體與硬筆字體的不同。</w:t>
                </w:r>
              </w:sdtContent>
            </w:sdt>
          </w:p>
          <w:p w14:paraId="09E2889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0"/>
                <w:id w:val="249707228"/>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師介紹書法用具、使用方法及注意事項，特別介紹並比較握筆姿勢。</w:t>
                </w:r>
              </w:sdtContent>
            </w:sdt>
          </w:p>
          <w:p w14:paraId="18761CC4" w14:textId="529FDD8E" w:rsidR="008C0669" w:rsidRPr="00616A17" w:rsidRDefault="00FC0C78" w:rsidP="008C0669">
            <w:pPr>
              <w:spacing w:line="0" w:lineRule="atLeast"/>
              <w:ind w:right="57"/>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41"/>
                <w:id w:val="1418749859"/>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師引導學生欣賞春聯上的書法</w:t>
                </w:r>
                <w:r w:rsidR="008C0669" w:rsidRPr="00616A17">
                  <w:rPr>
                    <w:rFonts w:ascii="標楷體" w:eastAsia="標楷體" w:hAnsi="標楷體" w:cs="Gungsuh" w:hint="eastAsia"/>
                    <w:sz w:val="20"/>
                    <w:szCs w:val="20"/>
                  </w:rPr>
                  <w:lastRenderedPageBreak/>
                  <w:t>之美，學生練習寫春字，並回顧本節學習歷程。</w:t>
                </w:r>
              </w:sdtContent>
            </w:sdt>
          </w:p>
        </w:tc>
        <w:tc>
          <w:tcPr>
            <w:tcW w:w="2835" w:type="dxa"/>
          </w:tcPr>
          <w:p w14:paraId="1DF93F5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3"/>
                <w:id w:val="129365133"/>
              </w:sdtPr>
              <w:sdtEndPr/>
              <w:sdtContent>
                <w:r w:rsidR="008C0669" w:rsidRPr="00616A17">
                  <w:rPr>
                    <w:rFonts w:ascii="標楷體" w:eastAsia="標楷體" w:hAnsi="標楷體" w:cs="Gungsuh"/>
                    <w:sz w:val="20"/>
                    <w:szCs w:val="20"/>
                  </w:rPr>
                  <w:t>1-II-3 聽</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適合程</w:t>
                </w:r>
                <w:r w:rsidR="008C0669" w:rsidRPr="00616A17">
                  <w:rPr>
                    <w:rFonts w:ascii="標楷體" w:eastAsia="標楷體" w:hAnsi="標楷體" w:cs="Gungsuh"/>
                    <w:sz w:val="20"/>
                    <w:szCs w:val="20"/>
                  </w:rPr>
                  <w:t>度的詩歌、戲劇，並說出聆聽內容的要點。</w:t>
                </w:r>
              </w:sdtContent>
            </w:sdt>
          </w:p>
          <w:p w14:paraId="7DFF7F8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4"/>
                <w:id w:val="557595769"/>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w:t>
                </w:r>
                <w:r w:rsidR="008C0669" w:rsidRPr="00616A17">
                  <w:rPr>
                    <w:rFonts w:ascii="標楷體" w:eastAsia="標楷體" w:hAnsi="標楷體" w:cs="Gungsuh" w:hint="eastAsia"/>
                    <w:sz w:val="20"/>
                    <w:szCs w:val="20"/>
                  </w:rPr>
                  <w:lastRenderedPageBreak/>
                  <w:t>和音量說話。</w:t>
                </w:r>
              </w:sdtContent>
            </w:sdt>
          </w:p>
          <w:p w14:paraId="4DCD8F6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5"/>
                <w:id w:val="875900140"/>
              </w:sdtPr>
              <w:sdtEndPr/>
              <w:sdtContent>
                <w:r w:rsidR="008C0669" w:rsidRPr="00616A17">
                  <w:rPr>
                    <w:rFonts w:ascii="標楷體" w:eastAsia="標楷體" w:hAnsi="標楷體" w:cs="Gungsuh"/>
                    <w:sz w:val="20"/>
                    <w:szCs w:val="20"/>
                  </w:rPr>
                  <w:t>2-II-2 運用適當詞語、正確語法表達想法。</w:t>
                </w:r>
              </w:sdtContent>
            </w:sdt>
          </w:p>
          <w:p w14:paraId="620439D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6"/>
                <w:id w:val="-1752500996"/>
              </w:sdtPr>
              <w:sdtEndPr/>
              <w:sdtContent>
                <w:r w:rsidR="008C0669" w:rsidRPr="00616A17">
                  <w:rPr>
                    <w:rFonts w:ascii="標楷體" w:eastAsia="標楷體" w:hAnsi="標楷體" w:cs="Gungsuh"/>
                    <w:sz w:val="20"/>
                    <w:szCs w:val="20"/>
                  </w:rPr>
                  <w:t>2-II-4 樂於參加討論，提供個人的觀點和意見。</w:t>
                </w:r>
              </w:sdtContent>
            </w:sdt>
          </w:p>
          <w:p w14:paraId="572ACC0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7"/>
                <w:id w:val="-752582541"/>
              </w:sdtPr>
              <w:sdtEndPr/>
              <w:sdtContent>
                <w:r w:rsidR="008C0669" w:rsidRPr="00616A17">
                  <w:rPr>
                    <w:rFonts w:ascii="標楷體" w:eastAsia="標楷體" w:hAnsi="標楷體" w:cs="Gungsuh"/>
                    <w:sz w:val="20"/>
                    <w:szCs w:val="20"/>
                  </w:rPr>
                  <w:t>2-II-5 與他人溝通時能能注重禮貌，並養成說話負責的態度。</w:t>
                </w:r>
              </w:sdtContent>
            </w:sdt>
          </w:p>
          <w:p w14:paraId="1FE154B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8"/>
                <w:id w:val="660358773"/>
              </w:sdtPr>
              <w:sdtEndPr/>
              <w:sdtContent>
                <w:r w:rsidR="008C0669" w:rsidRPr="00616A17">
                  <w:rPr>
                    <w:rFonts w:ascii="標楷體" w:eastAsia="標楷體" w:hAnsi="標楷體" w:cs="Gungsuh"/>
                    <w:sz w:val="20"/>
                    <w:szCs w:val="20"/>
                  </w:rPr>
                  <w:t>3-II-1 運用注音符號，理解生字新詞，提升閱讀效能。</w:t>
                </w:r>
              </w:sdtContent>
            </w:sdt>
          </w:p>
          <w:p w14:paraId="227B270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09"/>
                <w:id w:val="1145475202"/>
              </w:sdtPr>
              <w:sdtEndPr/>
              <w:sdtContent>
                <w:r w:rsidR="008C0669" w:rsidRPr="00616A17">
                  <w:rPr>
                    <w:rFonts w:ascii="標楷體" w:eastAsia="標楷體" w:hAnsi="標楷體" w:cs="Gungsuh"/>
                    <w:sz w:val="20"/>
                    <w:szCs w:val="20"/>
                  </w:rPr>
                  <w:t>4-II-1 認識常用國字至少1,800字，使用1,200字。</w:t>
                </w:r>
              </w:sdtContent>
            </w:sdt>
          </w:p>
          <w:p w14:paraId="6995F74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0"/>
                <w:id w:val="875969316"/>
              </w:sdtPr>
              <w:sdtEndPr/>
              <w:sdtContent>
                <w:r w:rsidR="008C0669" w:rsidRPr="00616A17">
                  <w:rPr>
                    <w:rFonts w:ascii="標楷體" w:eastAsia="標楷體" w:hAnsi="標楷體" w:cs="Gungsuh"/>
                    <w:sz w:val="20"/>
                    <w:szCs w:val="20"/>
                  </w:rPr>
                  <w:t>5-II-1 以適切的速率朗讀文本，表現抑揚頓挫與情感。</w:t>
                </w:r>
              </w:sdtContent>
            </w:sdt>
          </w:p>
          <w:p w14:paraId="393BA18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1"/>
                <w:id w:val="323245593"/>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3FAF956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2"/>
                <w:id w:val="1462003919"/>
              </w:sdtPr>
              <w:sdtEndPr/>
              <w:sdtContent>
                <w:r w:rsidR="008C0669" w:rsidRPr="00616A17">
                  <w:rPr>
                    <w:rFonts w:ascii="標楷體" w:eastAsia="標楷體" w:hAnsi="標楷體" w:cs="Gungsuh"/>
                    <w:sz w:val="20"/>
                    <w:szCs w:val="20"/>
                  </w:rPr>
                  <w:t>5-II-6 運用適合學習階段的摘要策略，</w:t>
                </w:r>
                <w:r w:rsidR="008C0669" w:rsidRPr="00616A17">
                  <w:rPr>
                    <w:rFonts w:ascii="標楷體" w:eastAsia="標楷體" w:hAnsi="標楷體" w:cs="新細明體" w:hint="eastAsia"/>
                    <w:sz w:val="20"/>
                    <w:szCs w:val="20"/>
                  </w:rPr>
                  <w:t>擷</w:t>
                </w:r>
                <w:r w:rsidR="008C0669" w:rsidRPr="00616A17">
                  <w:rPr>
                    <w:rFonts w:ascii="標楷體" w:eastAsia="標楷體" w:hAnsi="標楷體" w:cs="Gungsuh" w:hint="eastAsia"/>
                    <w:sz w:val="20"/>
                    <w:szCs w:val="20"/>
                  </w:rPr>
                  <w:t>取大意。</w:t>
                </w:r>
              </w:sdtContent>
            </w:sdt>
          </w:p>
          <w:p w14:paraId="4E02509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3"/>
                <w:id w:val="319928391"/>
              </w:sdtPr>
              <w:sdtEndPr/>
              <w:sdtContent>
                <w:r w:rsidR="008C0669" w:rsidRPr="00616A17">
                  <w:rPr>
                    <w:rFonts w:ascii="標楷體" w:eastAsia="標楷體" w:hAnsi="標楷體" w:cs="Gungsuh"/>
                    <w:sz w:val="20"/>
                    <w:szCs w:val="20"/>
                  </w:rPr>
                  <w:t>6-II-2 培養感受力、想像力等寫作基本能力。</w:t>
                </w:r>
              </w:sdtContent>
            </w:sdt>
          </w:p>
          <w:p w14:paraId="49DAFDC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4"/>
                <w:id w:val="-548613910"/>
              </w:sdtPr>
              <w:sdtEndPr/>
              <w:sdtContent>
                <w:r w:rsidR="008C0669" w:rsidRPr="00616A17">
                  <w:rPr>
                    <w:rFonts w:ascii="標楷體" w:eastAsia="標楷體" w:hAnsi="標楷體" w:cs="Gungsuh"/>
                    <w:sz w:val="20"/>
                    <w:szCs w:val="20"/>
                  </w:rPr>
                  <w:t>6-II-3 學習審題、立意、選材、組織等寫作步驟。</w:t>
                </w:r>
              </w:sdtContent>
            </w:sdt>
          </w:p>
          <w:p w14:paraId="063A4C3F" w14:textId="7146D9B0"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15"/>
                <w:id w:val="-117462245"/>
              </w:sdtPr>
              <w:sdtEndPr/>
              <w:sdtContent>
                <w:r w:rsidR="008C0669" w:rsidRPr="00616A17">
                  <w:rPr>
                    <w:rFonts w:ascii="標楷體" w:eastAsia="標楷體" w:hAnsi="標楷體" w:cs="Gungsuh"/>
                    <w:sz w:val="20"/>
                    <w:szCs w:val="20"/>
                  </w:rPr>
                  <w:t>6-II-6 運用改寫、縮寫、擴寫等技巧寫作。</w:t>
                </w:r>
              </w:sdtContent>
            </w:sdt>
          </w:p>
        </w:tc>
        <w:tc>
          <w:tcPr>
            <w:tcW w:w="2977" w:type="dxa"/>
          </w:tcPr>
          <w:p w14:paraId="461A34B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6"/>
                <w:id w:val="-2031869010"/>
              </w:sdtPr>
              <w:sdtEndPr/>
              <w:sdtContent>
                <w:r w:rsidR="008C0669" w:rsidRPr="00616A17">
                  <w:rPr>
                    <w:rFonts w:ascii="標楷體" w:eastAsia="標楷體" w:hAnsi="標楷體" w:cs="Gungsuh"/>
                    <w:sz w:val="20"/>
                    <w:szCs w:val="20"/>
                  </w:rPr>
                  <w:t>Ab-II-1 1,800個常用字的字形、字音和字義。</w:t>
                </w:r>
              </w:sdtContent>
            </w:sdt>
          </w:p>
          <w:p w14:paraId="7664389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7"/>
                <w:id w:val="288247968"/>
              </w:sdtPr>
              <w:sdtEndPr/>
              <w:sdtContent>
                <w:r w:rsidR="008C0669" w:rsidRPr="00616A17">
                  <w:rPr>
                    <w:rFonts w:ascii="標楷體" w:eastAsia="標楷體" w:hAnsi="標楷體" w:cs="Gungsuh"/>
                    <w:sz w:val="20"/>
                    <w:szCs w:val="20"/>
                  </w:rPr>
                  <w:t>Ab-II-2 1,200個常用字的使</w:t>
                </w:r>
                <w:r w:rsidR="008C0669" w:rsidRPr="00616A17">
                  <w:rPr>
                    <w:rFonts w:ascii="標楷體" w:eastAsia="標楷體" w:hAnsi="標楷體" w:cs="Gungsuh"/>
                    <w:sz w:val="20"/>
                    <w:szCs w:val="20"/>
                  </w:rPr>
                  <w:lastRenderedPageBreak/>
                  <w:t>用。</w:t>
                </w:r>
              </w:sdtContent>
            </w:sdt>
          </w:p>
          <w:p w14:paraId="7DDC3EA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8"/>
                <w:id w:val="1387378751"/>
              </w:sdtPr>
              <w:sdtEndPr/>
              <w:sdtContent>
                <w:r w:rsidR="008C0669" w:rsidRPr="00616A17">
                  <w:rPr>
                    <w:rFonts w:ascii="標楷體" w:eastAsia="標楷體" w:hAnsi="標楷體" w:cs="Gungsuh"/>
                    <w:sz w:val="20"/>
                    <w:szCs w:val="20"/>
                  </w:rPr>
                  <w:t>Ab-II-5 3,000個常用語詞的認念。</w:t>
                </w:r>
              </w:sdtContent>
            </w:sdt>
          </w:p>
          <w:p w14:paraId="055CEDF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19"/>
                <w:id w:val="-1390037671"/>
              </w:sdtPr>
              <w:sdtEndPr/>
              <w:sdtContent>
                <w:r w:rsidR="008C0669" w:rsidRPr="00616A17">
                  <w:rPr>
                    <w:rFonts w:ascii="標楷體" w:eastAsia="標楷體" w:hAnsi="標楷體" w:cs="Gungsuh"/>
                    <w:sz w:val="20"/>
                    <w:szCs w:val="20"/>
                  </w:rPr>
                  <w:t>Ab-II-6 2,000個常用語詞的使用。</w:t>
                </w:r>
              </w:sdtContent>
            </w:sdt>
          </w:p>
          <w:p w14:paraId="5922712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20"/>
                <w:id w:val="2045019083"/>
              </w:sdtPr>
              <w:sdtEndPr/>
              <w:sdtContent>
                <w:r w:rsidR="008C0669" w:rsidRPr="00616A17">
                  <w:rPr>
                    <w:rFonts w:ascii="標楷體" w:eastAsia="標楷體" w:hAnsi="標楷體" w:cs="Gungsuh"/>
                    <w:sz w:val="20"/>
                    <w:szCs w:val="20"/>
                  </w:rPr>
                  <w:t>Ac-II-1 各種標點符號的用法。</w:t>
                </w:r>
              </w:sdtContent>
            </w:sdt>
          </w:p>
          <w:p w14:paraId="195BBD2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21"/>
                <w:id w:val="1346056499"/>
              </w:sdtPr>
              <w:sdtEndPr/>
              <w:sdtContent>
                <w:r w:rsidR="008C0669" w:rsidRPr="00616A17">
                  <w:rPr>
                    <w:rFonts w:ascii="標楷體" w:eastAsia="標楷體" w:hAnsi="標楷體" w:cs="Gungsuh"/>
                    <w:sz w:val="20"/>
                    <w:szCs w:val="20"/>
                  </w:rPr>
                  <w:t>Ac-II-4 各類文句的語氣與意義。</w:t>
                </w:r>
              </w:sdtContent>
            </w:sdt>
          </w:p>
          <w:p w14:paraId="6F73A4A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22"/>
                <w:id w:val="-817874140"/>
              </w:sdtPr>
              <w:sdtEndPr/>
              <w:sdtContent>
                <w:r w:rsidR="008C0669" w:rsidRPr="00616A17">
                  <w:rPr>
                    <w:rFonts w:ascii="標楷體" w:eastAsia="標楷體" w:hAnsi="標楷體" w:cs="Gungsuh"/>
                    <w:sz w:val="20"/>
                    <w:szCs w:val="20"/>
                  </w:rPr>
                  <w:t>Ad-II-2 篇章的大意、主旨與簡單結構。</w:t>
                </w:r>
              </w:sdtContent>
            </w:sdt>
          </w:p>
          <w:p w14:paraId="058BB37B" w14:textId="427FA82E"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23"/>
                <w:id w:val="692199323"/>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tc>
        <w:tc>
          <w:tcPr>
            <w:tcW w:w="1134" w:type="dxa"/>
          </w:tcPr>
          <w:p w14:paraId="151C44F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4"/>
                <w:id w:val="-1169400501"/>
              </w:sdtPr>
              <w:sdtEndPr/>
              <w:sdtContent>
                <w:r w:rsidR="008C0669" w:rsidRPr="00616A17">
                  <w:rPr>
                    <w:rFonts w:ascii="標楷體" w:eastAsia="標楷體" w:hAnsi="標楷體" w:cs="Gungsuh"/>
                    <w:sz w:val="20"/>
                    <w:szCs w:val="20"/>
                  </w:rPr>
                  <w:t>口頭評量</w:t>
                </w:r>
              </w:sdtContent>
            </w:sdt>
          </w:p>
          <w:p w14:paraId="788E2B5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5"/>
                <w:id w:val="1806887305"/>
              </w:sdtPr>
              <w:sdtEndPr/>
              <w:sdtContent>
                <w:r w:rsidR="008C0669" w:rsidRPr="00616A17">
                  <w:rPr>
                    <w:rFonts w:ascii="標楷體" w:eastAsia="標楷體" w:hAnsi="標楷體" w:cs="Gungsuh"/>
                    <w:sz w:val="20"/>
                    <w:szCs w:val="20"/>
                  </w:rPr>
                  <w:t>實作評量</w:t>
                </w:r>
              </w:sdtContent>
            </w:sdt>
          </w:p>
          <w:p w14:paraId="0122901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6"/>
                <w:id w:val="-1415310689"/>
              </w:sdtPr>
              <w:sdtEndPr/>
              <w:sdtContent>
                <w:r w:rsidR="008C0669" w:rsidRPr="00616A17">
                  <w:rPr>
                    <w:rFonts w:ascii="標楷體" w:eastAsia="標楷體" w:hAnsi="標楷體" w:cs="Gungsuh"/>
                    <w:sz w:val="20"/>
                    <w:szCs w:val="20"/>
                  </w:rPr>
                  <w:t>觀察評量</w:t>
                </w:r>
              </w:sdtContent>
            </w:sdt>
          </w:p>
          <w:p w14:paraId="25FF6FC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7"/>
                <w:id w:val="-1478299245"/>
              </w:sdtPr>
              <w:sdtEndPr/>
              <w:sdtContent>
                <w:r w:rsidR="008C0669" w:rsidRPr="00616A17">
                  <w:rPr>
                    <w:rFonts w:ascii="標楷體" w:eastAsia="標楷體" w:hAnsi="標楷體" w:cs="Gungsuh"/>
                    <w:sz w:val="20"/>
                    <w:szCs w:val="20"/>
                  </w:rPr>
                  <w:t>作業評量</w:t>
                </w:r>
              </w:sdtContent>
            </w:sdt>
          </w:p>
          <w:p w14:paraId="53708E9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448"/>
                <w:id w:val="57209951"/>
              </w:sdtPr>
              <w:sdtEndPr/>
              <w:sdtContent>
                <w:r w:rsidR="008C0669" w:rsidRPr="00616A17">
                  <w:rPr>
                    <w:rFonts w:ascii="標楷體" w:eastAsia="標楷體" w:hAnsi="標楷體" w:cs="Gungsuh"/>
                    <w:sz w:val="20"/>
                    <w:szCs w:val="20"/>
                  </w:rPr>
                  <w:t>小組互動表現</w:t>
                </w:r>
              </w:sdtContent>
            </w:sdt>
          </w:p>
          <w:p w14:paraId="1CA719B4" w14:textId="201C40DE"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49"/>
                <w:id w:val="1418754768"/>
              </w:sdtPr>
              <w:sdtEndPr/>
              <w:sdtContent>
                <w:r w:rsidR="008C0669" w:rsidRPr="00616A17">
                  <w:rPr>
                    <w:rFonts w:ascii="標楷體" w:eastAsia="標楷體" w:hAnsi="標楷體" w:cs="Gungsuh"/>
                    <w:sz w:val="20"/>
                    <w:szCs w:val="20"/>
                  </w:rPr>
                  <w:t>學習態度</w:t>
                </w:r>
              </w:sdtContent>
            </w:sdt>
          </w:p>
        </w:tc>
        <w:tc>
          <w:tcPr>
            <w:tcW w:w="1984" w:type="dxa"/>
          </w:tcPr>
          <w:p w14:paraId="76F1515F"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450"/>
                <w:id w:val="-573591282"/>
              </w:sdtPr>
              <w:sdtEndPr/>
              <w:sdtContent>
                <w:r w:rsidR="008C0669" w:rsidRPr="00616A17">
                  <w:rPr>
                    <w:rFonts w:ascii="標楷體" w:eastAsia="標楷體" w:hAnsi="標楷體" w:cs="Gungsuh"/>
                    <w:b/>
                    <w:sz w:val="20"/>
                    <w:szCs w:val="20"/>
                  </w:rPr>
                  <w:t>【品德</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22CBA9B7"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451"/>
                <w:id w:val="-903210448"/>
              </w:sdtPr>
              <w:sdtEndPr/>
              <w:sdtContent>
                <w:r w:rsidR="008C0669" w:rsidRPr="00616A17">
                  <w:rPr>
                    <w:rFonts w:ascii="標楷體" w:eastAsia="標楷體" w:hAnsi="標楷體" w:cs="Gungsuh"/>
                    <w:sz w:val="20"/>
                    <w:szCs w:val="20"/>
                  </w:rPr>
                  <w:t>品E3 溝通合作與和諧人際關係。</w:t>
                </w:r>
              </w:sdtContent>
            </w:sdt>
          </w:p>
          <w:p w14:paraId="7A3AA339"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452"/>
                <w:id w:val="-134262926"/>
              </w:sdtPr>
              <w:sdtEndPr/>
              <w:sdtContent>
                <w:r w:rsidR="008C0669" w:rsidRPr="00616A17">
                  <w:rPr>
                    <w:rFonts w:ascii="標楷體" w:eastAsia="標楷體" w:hAnsi="標楷體" w:cs="Gungsuh"/>
                    <w:b/>
                    <w:sz w:val="20"/>
                    <w:szCs w:val="20"/>
                  </w:rPr>
                  <w:t>【家庭</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3694C86E"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453"/>
                <w:id w:val="202831355"/>
              </w:sdtPr>
              <w:sdtEndPr/>
              <w:sdtContent>
                <w:r w:rsidR="008C0669" w:rsidRPr="00616A17">
                  <w:rPr>
                    <w:rFonts w:ascii="標楷體" w:eastAsia="標楷體" w:hAnsi="標楷體" w:cs="Gungsuh"/>
                    <w:sz w:val="20"/>
                    <w:szCs w:val="20"/>
                  </w:rPr>
                  <w:t>家E5 了解家庭中各種關係的互動（親子、手足、祖孫及其他親屬等）。</w:t>
                </w:r>
              </w:sdtContent>
            </w:sdt>
          </w:p>
          <w:p w14:paraId="04D9EE38"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454"/>
                <w:id w:val="-62031196"/>
              </w:sdtPr>
              <w:sdtEndPr/>
              <w:sdtContent>
                <w:r w:rsidR="008C0669" w:rsidRPr="00616A17">
                  <w:rPr>
                    <w:rFonts w:ascii="標楷體" w:eastAsia="標楷體" w:hAnsi="標楷體" w:cs="Gungsuh"/>
                    <w:b/>
                    <w:sz w:val="20"/>
                    <w:szCs w:val="20"/>
                  </w:rPr>
                  <w:t>【生命</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37948E0C"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455"/>
                <w:id w:val="808895965"/>
              </w:sdtPr>
              <w:sdtEndPr/>
              <w:sdtContent>
                <w:r w:rsidR="008C0669" w:rsidRPr="00616A17">
                  <w:rPr>
                    <w:rFonts w:ascii="標楷體" w:eastAsia="標楷體" w:hAnsi="標楷體" w:cs="Gungsuh"/>
                    <w:sz w:val="20"/>
                    <w:szCs w:val="20"/>
                  </w:rPr>
                  <w:t>生E4 觀察日常生活中生老病死的現象，思考生命的價</w:t>
                </w:r>
                <w:r w:rsidR="008C0669" w:rsidRPr="00616A17">
                  <w:rPr>
                    <w:rFonts w:ascii="標楷體" w:eastAsia="標楷體" w:hAnsi="標楷體" w:cs="新細明體" w:hint="eastAsia"/>
                    <w:sz w:val="20"/>
                    <w:szCs w:val="20"/>
                  </w:rPr>
                  <w:t>值</w:t>
                </w:r>
                <w:r w:rsidR="008C0669" w:rsidRPr="00616A17">
                  <w:rPr>
                    <w:rFonts w:ascii="標楷體" w:eastAsia="標楷體" w:hAnsi="標楷體" w:cs="Gungsuh" w:hint="eastAsia"/>
                    <w:sz w:val="20"/>
                    <w:szCs w:val="20"/>
                  </w:rPr>
                  <w:t>。</w:t>
                </w:r>
              </w:sdtContent>
            </w:sdt>
          </w:p>
          <w:p w14:paraId="591A2292"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456"/>
                <w:id w:val="536781280"/>
              </w:sdtPr>
              <w:sdtEndPr/>
              <w:sdtContent>
                <w:r w:rsidR="008C0669" w:rsidRPr="00616A17">
                  <w:rPr>
                    <w:rFonts w:ascii="標楷體" w:eastAsia="標楷體" w:hAnsi="標楷體" w:cs="Gungsuh"/>
                    <w:b/>
                    <w:sz w:val="20"/>
                    <w:szCs w:val="20"/>
                  </w:rPr>
                  <w:t>【閱讀素養</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5AAD2E6D"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457"/>
                <w:id w:val="1802496137"/>
              </w:sdtPr>
              <w:sdtEndPr/>
              <w:sdtContent>
                <w:r w:rsidR="008C0669" w:rsidRPr="00616A17">
                  <w:rPr>
                    <w:rFonts w:ascii="標楷體" w:eastAsia="標楷體" w:hAnsi="標楷體" w:cs="Gungsuh"/>
                    <w:sz w:val="20"/>
                    <w:szCs w:val="20"/>
                  </w:rPr>
                  <w:t>閱E3 熟悉與學科學習相關的文本閱讀策略。</w:t>
                </w:r>
              </w:sdtContent>
            </w:sdt>
          </w:p>
          <w:p w14:paraId="40DB014F"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458"/>
                <w:id w:val="848217226"/>
              </w:sdtPr>
              <w:sdtEndPr/>
              <w:sdtContent>
                <w:r w:rsidR="008C0669" w:rsidRPr="00616A17">
                  <w:rPr>
                    <w:rFonts w:ascii="標楷體" w:eastAsia="標楷體" w:hAnsi="標楷體" w:cs="Gungsuh"/>
                    <w:sz w:val="20"/>
                    <w:szCs w:val="20"/>
                  </w:rPr>
                  <w:t>閱E6 發展向文本提問的能力。</w:t>
                </w:r>
              </w:sdtContent>
            </w:sdt>
          </w:p>
          <w:p w14:paraId="2CCE1B40"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459"/>
                <w:id w:val="1222483064"/>
              </w:sdtPr>
              <w:sdtEndPr/>
              <w:sdtContent>
                <w:r w:rsidR="008C0669" w:rsidRPr="00616A17">
                  <w:rPr>
                    <w:rFonts w:ascii="標楷體" w:eastAsia="標楷體" w:hAnsi="標楷體" w:cs="Gungsuh"/>
                    <w:b/>
                    <w:sz w:val="20"/>
                    <w:szCs w:val="20"/>
                  </w:rPr>
                  <w:t>【多元文化</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5191C28A" w14:textId="79F8412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60"/>
                <w:id w:val="143089864"/>
              </w:sdtPr>
              <w:sdtEndPr/>
              <w:sdtContent>
                <w:r w:rsidR="008C0669" w:rsidRPr="00616A17">
                  <w:rPr>
                    <w:rFonts w:ascii="標楷體" w:eastAsia="標楷體" w:hAnsi="標楷體" w:cs="Gungsuh"/>
                    <w:sz w:val="20"/>
                    <w:szCs w:val="20"/>
                  </w:rPr>
                  <w:t>多E6 了解各文化間的多樣性與差異性。</w:t>
                </w:r>
              </w:sdtContent>
            </w:sdt>
          </w:p>
        </w:tc>
        <w:tc>
          <w:tcPr>
            <w:tcW w:w="851" w:type="dxa"/>
            <w:shd w:val="clear" w:color="auto" w:fill="auto"/>
            <w:vAlign w:val="center"/>
          </w:tcPr>
          <w:p w14:paraId="5FE11228"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02F78E72" w14:textId="77777777" w:rsidTr="001575AC">
        <w:tc>
          <w:tcPr>
            <w:tcW w:w="1040" w:type="dxa"/>
            <w:shd w:val="clear" w:color="auto" w:fill="auto"/>
            <w:vAlign w:val="center"/>
          </w:tcPr>
          <w:p w14:paraId="1D2446C3"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第十九週</w:t>
            </w:r>
          </w:p>
        </w:tc>
        <w:tc>
          <w:tcPr>
            <w:tcW w:w="3321" w:type="dxa"/>
          </w:tcPr>
          <w:sdt>
            <w:sdtPr>
              <w:rPr>
                <w:rFonts w:ascii="標楷體" w:eastAsia="標楷體" w:hAnsi="標楷體"/>
                <w:sz w:val="20"/>
                <w:szCs w:val="20"/>
              </w:rPr>
              <w:tag w:val="goog_rdk_1499"/>
              <w:id w:val="1314066587"/>
            </w:sdtPr>
            <w:sdtEndPr/>
            <w:sdtContent>
              <w:p w14:paraId="24A8932F" w14:textId="77777777"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愛閱讀二：老鼠嫁女兒</w:t>
                </w:r>
              </w:p>
              <w:p w14:paraId="5A03675A" w14:textId="735BD288"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整體</w:t>
                </w:r>
                <w:r w:rsidRPr="00616A17">
                  <w:rPr>
                    <w:rFonts w:ascii="標楷體" w:eastAsia="標楷體" w:hAnsi="標楷體" w:cs="新細明體" w:hint="eastAsia"/>
                    <w:sz w:val="20"/>
                    <w:szCs w:val="20"/>
                  </w:rPr>
                  <w:t>概</w:t>
                </w:r>
                <w:r w:rsidRPr="00616A17">
                  <w:rPr>
                    <w:rFonts w:ascii="標楷體" w:eastAsia="標楷體" w:hAnsi="標楷體" w:cs="Gungsuh" w:hint="eastAsia"/>
                    <w:sz w:val="20"/>
                    <w:szCs w:val="20"/>
                  </w:rPr>
                  <w:t>覽</w:t>
                </w:r>
              </w:p>
            </w:sdtContent>
          </w:sdt>
          <w:p w14:paraId="4FA0CE9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0"/>
                <w:id w:val="42110126"/>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師引導學生依標題預測文章內容，學生複習默讀技巧標記圖片與段落關係並快速默讀課文。</w:t>
                </w:r>
              </w:sdtContent>
            </w:sdt>
          </w:p>
          <w:p w14:paraId="67219FF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1"/>
                <w:id w:val="1505630706"/>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師依課中提問引導學生</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覽全文。</w:t>
                </w:r>
              </w:sdtContent>
            </w:sdt>
          </w:p>
          <w:p w14:paraId="10019F6B"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2"/>
                <w:id w:val="-1558080203"/>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師引導學生分組討論各段提問並上臺發表，</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師總結講評整理本文大意。</w:t>
                </w:r>
              </w:sdtContent>
            </w:sdt>
          </w:p>
          <w:p w14:paraId="294D8E8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3"/>
                <w:id w:val="2109081397"/>
              </w:sdtPr>
              <w:sdtEndPr/>
              <w:sdtContent>
                <w:r w:rsidR="008C0669" w:rsidRPr="00616A17">
                  <w:rPr>
                    <w:rFonts w:ascii="標楷體" w:eastAsia="標楷體" w:hAnsi="標楷體" w:cs="Gungsuh"/>
                    <w:sz w:val="20"/>
                    <w:szCs w:val="20"/>
                  </w:rPr>
                  <w:t>活動二  策略引導</w:t>
                </w:r>
              </w:sdtContent>
            </w:sdt>
          </w:p>
          <w:p w14:paraId="1F62D0C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4"/>
                <w:id w:val="-931595744"/>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師請學生分享上節默讀時標記的圖片與對應的段落，引導學生察覺</w:t>
                </w:r>
                <w:r w:rsidR="008C0669" w:rsidRPr="00616A17">
                  <w:rPr>
                    <w:rFonts w:ascii="標楷體" w:eastAsia="標楷體" w:hAnsi="標楷體" w:cs="新細明體" w:hint="eastAsia"/>
                    <w:sz w:val="20"/>
                    <w:szCs w:val="20"/>
                  </w:rPr>
                  <w:t>插</w:t>
                </w:r>
                <w:r w:rsidR="008C0669" w:rsidRPr="00616A17">
                  <w:rPr>
                    <w:rFonts w:ascii="標楷體" w:eastAsia="標楷體" w:hAnsi="標楷體" w:cs="Gungsuh" w:hint="eastAsia"/>
                    <w:sz w:val="20"/>
                    <w:szCs w:val="20"/>
                  </w:rPr>
                  <w:t>圖在閱讀策略上的功能。</w:t>
                </w:r>
              </w:sdtContent>
            </w:sdt>
          </w:p>
          <w:p w14:paraId="2CEF368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5"/>
                <w:id w:val="323706932"/>
              </w:sdtPr>
              <w:sdtEndPr/>
              <w:sdtContent>
                <w:r w:rsidR="008C0669" w:rsidRPr="00616A17">
                  <w:rPr>
                    <w:rFonts w:ascii="標楷體" w:eastAsia="標楷體" w:hAnsi="標楷體" w:cs="Gungsuh"/>
                    <w:sz w:val="20"/>
                    <w:szCs w:val="20"/>
                  </w:rPr>
                  <w:t>2.學生細讀文章，</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師提問引導學生理解文章內容。</w:t>
                </w:r>
              </w:sdtContent>
            </w:sdt>
          </w:p>
          <w:p w14:paraId="700CD97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6"/>
                <w:id w:val="18232924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師引導學生完成愛閱讀習作</w:t>
                </w:r>
                <w:r w:rsidR="008C0669" w:rsidRPr="00616A17">
                  <w:rPr>
                    <w:rFonts w:ascii="標楷體" w:eastAsia="標楷體" w:hAnsi="標楷體" w:cs="Gungsuh"/>
                    <w:sz w:val="20"/>
                    <w:szCs w:val="20"/>
                  </w:rPr>
                  <w:t>1、2題，並回顧本節學習歷程。</w:t>
                </w:r>
              </w:sdtContent>
            </w:sdt>
          </w:p>
          <w:p w14:paraId="3800DD4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7"/>
                <w:id w:val="1081566540"/>
              </w:sdtPr>
              <w:sdtEndPr/>
              <w:sdtContent>
                <w:r w:rsidR="008C0669" w:rsidRPr="00616A17">
                  <w:rPr>
                    <w:rFonts w:ascii="標楷體" w:eastAsia="標楷體" w:hAnsi="標楷體" w:cs="Gungsuh"/>
                    <w:sz w:val="20"/>
                    <w:szCs w:val="20"/>
                  </w:rPr>
                  <w:t>活動三  策略運用</w:t>
                </w:r>
              </w:sdtContent>
            </w:sdt>
          </w:p>
          <w:p w14:paraId="1435448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8"/>
                <w:id w:val="1972085481"/>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師引導學生思考故事中各角色表現的行</w:t>
                </w:r>
                <w:r w:rsidR="008C0669" w:rsidRPr="00616A17">
                  <w:rPr>
                    <w:rFonts w:ascii="標楷體" w:eastAsia="標楷體" w:hAnsi="標楷體" w:cs="新細明體" w:hint="eastAsia"/>
                    <w:sz w:val="20"/>
                    <w:szCs w:val="20"/>
                  </w:rPr>
                  <w:t>為</w:t>
                </w:r>
                <w:r w:rsidR="008C0669" w:rsidRPr="00616A17">
                  <w:rPr>
                    <w:rFonts w:ascii="標楷體" w:eastAsia="標楷體" w:hAnsi="標楷體" w:cs="Gungsuh" w:hint="eastAsia"/>
                    <w:sz w:val="20"/>
                    <w:szCs w:val="20"/>
                  </w:rPr>
                  <w:t>能力與限制，並說出自己的感想。</w:t>
                </w:r>
              </w:sdtContent>
            </w:sdt>
          </w:p>
          <w:p w14:paraId="5A93E70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09"/>
                <w:id w:val="483509605"/>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師引導學生完成習作愛閱讀</w:t>
                </w:r>
                <w:r w:rsidR="008C0669" w:rsidRPr="00616A17">
                  <w:rPr>
                    <w:rFonts w:ascii="標楷體" w:eastAsia="標楷體" w:hAnsi="標楷體" w:cs="Gungsuh"/>
                    <w:sz w:val="20"/>
                    <w:szCs w:val="20"/>
                  </w:rPr>
                  <w:t>3、4題。</w:t>
                </w:r>
              </w:sdtContent>
            </w:sdt>
          </w:p>
          <w:p w14:paraId="13BB7944" w14:textId="771309E0"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10"/>
                <w:id w:val="311680799"/>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師引導學生回顧本本習得的閱</w:t>
                </w:r>
                <w:r w:rsidR="008C0669" w:rsidRPr="00616A17">
                  <w:rPr>
                    <w:rFonts w:ascii="標楷體" w:eastAsia="標楷體" w:hAnsi="標楷體" w:cs="Gungsuh" w:hint="eastAsia"/>
                    <w:sz w:val="20"/>
                    <w:szCs w:val="20"/>
                  </w:rPr>
                  <w:lastRenderedPageBreak/>
                  <w:t>讀策略並於其他文本練習「觀察</w:t>
                </w:r>
                <w:r w:rsidR="008C0669" w:rsidRPr="00616A17">
                  <w:rPr>
                    <w:rFonts w:ascii="標楷體" w:eastAsia="標楷體" w:hAnsi="標楷體" w:cs="新細明體" w:hint="eastAsia"/>
                    <w:sz w:val="20"/>
                    <w:szCs w:val="20"/>
                  </w:rPr>
                  <w:t>插</w:t>
                </w:r>
                <w:r w:rsidR="008C0669" w:rsidRPr="00616A17">
                  <w:rPr>
                    <w:rFonts w:ascii="標楷體" w:eastAsia="標楷體" w:hAnsi="標楷體" w:cs="Gungsuh" w:hint="eastAsia"/>
                    <w:sz w:val="20"/>
                    <w:szCs w:val="20"/>
                  </w:rPr>
                  <w:t>圖、對照內容」的策略。</w:t>
                </w:r>
              </w:sdtContent>
            </w:sdt>
          </w:p>
        </w:tc>
        <w:tc>
          <w:tcPr>
            <w:tcW w:w="2835" w:type="dxa"/>
          </w:tcPr>
          <w:p w14:paraId="3663B19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69"/>
                <w:id w:val="1277300206"/>
              </w:sdtPr>
              <w:sdtEndPr/>
              <w:sdtContent>
                <w:r w:rsidR="008C0669" w:rsidRPr="00616A17">
                  <w:rPr>
                    <w:rFonts w:ascii="標楷體" w:eastAsia="標楷體" w:hAnsi="標楷體" w:cs="Gungsuh"/>
                    <w:sz w:val="20"/>
                    <w:szCs w:val="20"/>
                  </w:rPr>
                  <w:t>1-II-1 聆聽時能讓對方充分表達意見。</w:t>
                </w:r>
              </w:sdtContent>
            </w:sdt>
          </w:p>
          <w:p w14:paraId="29A0051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0"/>
                <w:id w:val="-1345090170"/>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7AF0B93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1"/>
                <w:id w:val="-1711403443"/>
              </w:sdtPr>
              <w:sdtEndPr/>
              <w:sdtContent>
                <w:r w:rsidR="008C0669" w:rsidRPr="00616A17">
                  <w:rPr>
                    <w:rFonts w:ascii="標楷體" w:eastAsia="標楷體" w:hAnsi="標楷體" w:cs="Gungsuh"/>
                    <w:sz w:val="20"/>
                    <w:szCs w:val="20"/>
                  </w:rPr>
                  <w:t>2-II-2 運用適當詞語、正確語法表達想法。</w:t>
                </w:r>
              </w:sdtContent>
            </w:sdt>
          </w:p>
          <w:p w14:paraId="7FFD8B9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2"/>
                <w:id w:val="-108051863"/>
              </w:sdtPr>
              <w:sdtEndPr/>
              <w:sdtContent>
                <w:r w:rsidR="008C0669" w:rsidRPr="00616A17">
                  <w:rPr>
                    <w:rFonts w:ascii="標楷體" w:eastAsia="標楷體" w:hAnsi="標楷體" w:cs="Gungsuh"/>
                    <w:sz w:val="20"/>
                    <w:szCs w:val="20"/>
                  </w:rPr>
                  <w:t>2-II-4 樂於參加討論，提供個人的觀點和意見。</w:t>
                </w:r>
              </w:sdtContent>
            </w:sdt>
          </w:p>
          <w:p w14:paraId="3CE0937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3"/>
                <w:id w:val="262888979"/>
              </w:sdtPr>
              <w:sdtEndPr/>
              <w:sdtContent>
                <w:r w:rsidR="008C0669" w:rsidRPr="00616A17">
                  <w:rPr>
                    <w:rFonts w:ascii="標楷體" w:eastAsia="標楷體" w:hAnsi="標楷體" w:cs="Gungsuh"/>
                    <w:sz w:val="20"/>
                    <w:szCs w:val="20"/>
                  </w:rPr>
                  <w:t>3-II-2 運用注音符號，檢索資訊，吸收新知。</w:t>
                </w:r>
              </w:sdtContent>
            </w:sdt>
          </w:p>
          <w:p w14:paraId="0E8723D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4"/>
                <w:id w:val="1508401341"/>
              </w:sdtPr>
              <w:sdtEndPr/>
              <w:sdtContent>
                <w:r w:rsidR="008C0669" w:rsidRPr="00616A17">
                  <w:rPr>
                    <w:rFonts w:ascii="標楷體" w:eastAsia="標楷體" w:hAnsi="標楷體" w:cs="Gungsuh"/>
                    <w:sz w:val="20"/>
                    <w:szCs w:val="20"/>
                  </w:rPr>
                  <w:t>5-II-1 以適切的速率朗讀文本，表現抑揚頓挫與情感。</w:t>
                </w:r>
              </w:sdtContent>
            </w:sdt>
          </w:p>
          <w:p w14:paraId="7175B0A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5"/>
                <w:id w:val="2058268996"/>
              </w:sdtPr>
              <w:sdtEndPr/>
              <w:sdtContent>
                <w:r w:rsidR="008C0669" w:rsidRPr="00616A17">
                  <w:rPr>
                    <w:rFonts w:ascii="標楷體" w:eastAsia="標楷體" w:hAnsi="標楷體" w:cs="Gungsuh"/>
                    <w:sz w:val="20"/>
                    <w:szCs w:val="20"/>
                  </w:rPr>
                  <w:t>5-II-2 理解各種標點符號的用法。</w:t>
                </w:r>
              </w:sdtContent>
            </w:sdt>
          </w:p>
          <w:p w14:paraId="4B06416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6"/>
                <w:id w:val="-572117059"/>
              </w:sdtPr>
              <w:sdtEndPr/>
              <w:sdtContent>
                <w:r w:rsidR="008C0669" w:rsidRPr="00616A17">
                  <w:rPr>
                    <w:rFonts w:ascii="標楷體" w:eastAsia="標楷體" w:hAnsi="標楷體" w:cs="Gungsuh"/>
                    <w:sz w:val="20"/>
                    <w:szCs w:val="20"/>
                  </w:rPr>
                  <w:t>5-II-3 讀</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與學習階段相符的文本。</w:t>
                </w:r>
              </w:sdtContent>
            </w:sdt>
          </w:p>
          <w:p w14:paraId="4A0793F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7"/>
                <w:id w:val="-1146345517"/>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1FC511A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8"/>
                <w:id w:val="549196400"/>
              </w:sdtPr>
              <w:sdtEndPr/>
              <w:sdtContent>
                <w:r w:rsidR="008C0669" w:rsidRPr="00616A17">
                  <w:rPr>
                    <w:rFonts w:ascii="標楷體" w:eastAsia="標楷體" w:hAnsi="標楷體" w:cs="Gungsuh"/>
                    <w:sz w:val="20"/>
                    <w:szCs w:val="20"/>
                  </w:rPr>
                  <w:t>5-II-5 認識記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、抒情、說明及應用文本的</w:t>
                </w:r>
                <w:r w:rsidR="008C0669" w:rsidRPr="00616A17">
                  <w:rPr>
                    <w:rFonts w:ascii="標楷體" w:eastAsia="標楷體" w:hAnsi="標楷體" w:cs="Gungsuh"/>
                    <w:sz w:val="20"/>
                    <w:szCs w:val="20"/>
                  </w:rPr>
                  <w:t>特徵。</w:t>
                </w:r>
              </w:sdtContent>
            </w:sdt>
          </w:p>
          <w:p w14:paraId="6642E4BE"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79"/>
                <w:id w:val="-1726130772"/>
              </w:sdtPr>
              <w:sdtEndPr/>
              <w:sdtContent>
                <w:r w:rsidR="008C0669" w:rsidRPr="00616A17">
                  <w:rPr>
                    <w:rFonts w:ascii="標楷體" w:eastAsia="標楷體" w:hAnsi="標楷體" w:cs="Gungsuh"/>
                    <w:sz w:val="20"/>
                    <w:szCs w:val="20"/>
                  </w:rPr>
                  <w:t>5-II-6 運用適合學習階段的摘要策略，</w:t>
                </w:r>
                <w:r w:rsidR="008C0669" w:rsidRPr="00616A17">
                  <w:rPr>
                    <w:rFonts w:ascii="標楷體" w:eastAsia="標楷體" w:hAnsi="標楷體" w:cs="新細明體" w:hint="eastAsia"/>
                    <w:sz w:val="20"/>
                    <w:szCs w:val="20"/>
                  </w:rPr>
                  <w:t>擷</w:t>
                </w:r>
                <w:r w:rsidR="008C0669" w:rsidRPr="00616A17">
                  <w:rPr>
                    <w:rFonts w:ascii="標楷體" w:eastAsia="標楷體" w:hAnsi="標楷體" w:cs="Gungsuh" w:hint="eastAsia"/>
                    <w:sz w:val="20"/>
                    <w:szCs w:val="20"/>
                  </w:rPr>
                  <w:t>取大意。</w:t>
                </w:r>
              </w:sdtContent>
            </w:sdt>
          </w:p>
          <w:p w14:paraId="2F4E4C4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0"/>
                <w:id w:val="92056511"/>
              </w:sdtPr>
              <w:sdtEndPr/>
              <w:sdtContent>
                <w:r w:rsidR="008C0669" w:rsidRPr="00616A17">
                  <w:rPr>
                    <w:rFonts w:ascii="標楷體" w:eastAsia="標楷體" w:hAnsi="標楷體" w:cs="Gungsuh"/>
                    <w:sz w:val="20"/>
                    <w:szCs w:val="20"/>
                  </w:rPr>
                  <w:t>5-II-7 就文本的觀點，找出支持的理由。</w:t>
                </w:r>
              </w:sdtContent>
            </w:sdt>
          </w:p>
          <w:p w14:paraId="69D01D6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1"/>
                <w:id w:val="262354717"/>
              </w:sdtPr>
              <w:sdtEndPr/>
              <w:sdtContent>
                <w:r w:rsidR="008C0669" w:rsidRPr="00616A17">
                  <w:rPr>
                    <w:rFonts w:ascii="標楷體" w:eastAsia="標楷體" w:hAnsi="標楷體" w:cs="Gungsuh"/>
                    <w:sz w:val="20"/>
                    <w:szCs w:val="20"/>
                  </w:rPr>
                  <w:t>5-II-8 運用預測、推論、提問等策略，增進對文本的理解。</w:t>
                </w:r>
              </w:sdtContent>
            </w:sdt>
          </w:p>
          <w:p w14:paraId="1A27D1B0" w14:textId="7005A0D5"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82"/>
                <w:id w:val="-1816873525"/>
              </w:sdtPr>
              <w:sdtEndPr/>
              <w:sdtContent>
                <w:r w:rsidR="008C0669" w:rsidRPr="00616A17">
                  <w:rPr>
                    <w:rFonts w:ascii="標楷體" w:eastAsia="標楷體" w:hAnsi="標楷體" w:cs="Gungsuh"/>
                    <w:sz w:val="20"/>
                    <w:szCs w:val="20"/>
                  </w:rPr>
                  <w:t>5-II-9 覺察自己的閱讀理解情況，適時調整策略。</w:t>
                </w:r>
              </w:sdtContent>
            </w:sdt>
          </w:p>
        </w:tc>
        <w:tc>
          <w:tcPr>
            <w:tcW w:w="2977" w:type="dxa"/>
          </w:tcPr>
          <w:p w14:paraId="22F7FB1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3"/>
                <w:id w:val="-1557010282"/>
              </w:sdtPr>
              <w:sdtEndPr/>
              <w:sdtContent>
                <w:r w:rsidR="008C0669" w:rsidRPr="00616A17">
                  <w:rPr>
                    <w:rFonts w:ascii="標楷體" w:eastAsia="標楷體" w:hAnsi="標楷體" w:cs="Gungsuh"/>
                    <w:sz w:val="20"/>
                    <w:szCs w:val="20"/>
                  </w:rPr>
                  <w:t>Ab-II-5 3,000個常用語詞的認念。</w:t>
                </w:r>
              </w:sdtContent>
            </w:sdt>
          </w:p>
          <w:p w14:paraId="1E68C15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4"/>
                <w:id w:val="696580207"/>
              </w:sdtPr>
              <w:sdtEndPr/>
              <w:sdtContent>
                <w:r w:rsidR="008C0669" w:rsidRPr="00616A17">
                  <w:rPr>
                    <w:rFonts w:ascii="標楷體" w:eastAsia="標楷體" w:hAnsi="標楷體" w:cs="Gungsuh"/>
                    <w:sz w:val="20"/>
                    <w:szCs w:val="20"/>
                  </w:rPr>
                  <w:t>Ab-II-6 2,000個常用語詞的使用。</w:t>
                </w:r>
              </w:sdtContent>
            </w:sdt>
          </w:p>
          <w:p w14:paraId="33CD85C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5"/>
                <w:id w:val="799579345"/>
              </w:sdtPr>
              <w:sdtEndPr/>
              <w:sdtContent>
                <w:r w:rsidR="008C0669" w:rsidRPr="00616A17">
                  <w:rPr>
                    <w:rFonts w:ascii="標楷體" w:eastAsia="標楷體" w:hAnsi="標楷體" w:cs="Gungsuh"/>
                    <w:sz w:val="20"/>
                    <w:szCs w:val="20"/>
                  </w:rPr>
                  <w:t>Ac-II-3 基礎複句的意義。</w:t>
                </w:r>
              </w:sdtContent>
            </w:sdt>
          </w:p>
          <w:p w14:paraId="6E925ACA"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6"/>
                <w:id w:val="1548796155"/>
              </w:sdtPr>
              <w:sdtEndPr/>
              <w:sdtContent>
                <w:r w:rsidR="008C0669" w:rsidRPr="00616A17">
                  <w:rPr>
                    <w:rFonts w:ascii="標楷體" w:eastAsia="標楷體" w:hAnsi="標楷體" w:cs="Gungsuh"/>
                    <w:sz w:val="20"/>
                    <w:szCs w:val="20"/>
                  </w:rPr>
                  <w:t>Ad-II-1 意義段。</w:t>
                </w:r>
              </w:sdtContent>
            </w:sdt>
          </w:p>
          <w:p w14:paraId="7FB1F15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7"/>
                <w:id w:val="-1331904778"/>
              </w:sdtPr>
              <w:sdtEndPr/>
              <w:sdtContent>
                <w:r w:rsidR="008C0669" w:rsidRPr="00616A17">
                  <w:rPr>
                    <w:rFonts w:ascii="標楷體" w:eastAsia="標楷體" w:hAnsi="標楷體" w:cs="Gungsuh"/>
                    <w:sz w:val="20"/>
                    <w:szCs w:val="20"/>
                  </w:rPr>
                  <w:t>Ad-II-2 篇章的大意、主旨與簡單結構。</w:t>
                </w:r>
              </w:sdtContent>
            </w:sdt>
          </w:p>
          <w:p w14:paraId="688571E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8"/>
                <w:id w:val="1328864731"/>
              </w:sdtPr>
              <w:sdtEndPr/>
              <w:sdtContent>
                <w:r w:rsidR="008C0669" w:rsidRPr="00616A17">
                  <w:rPr>
                    <w:rFonts w:ascii="標楷體" w:eastAsia="標楷體" w:hAnsi="標楷體" w:cs="Gungsuh"/>
                    <w:sz w:val="20"/>
                    <w:szCs w:val="20"/>
                  </w:rPr>
                  <w:t>Ad-II-3 故事、童詩、現代散文等。</w:t>
                </w:r>
              </w:sdtContent>
            </w:sdt>
          </w:p>
          <w:p w14:paraId="626F5AC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489"/>
                <w:id w:val="-1782947358"/>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p w14:paraId="04A41852" w14:textId="64FB2092"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490"/>
                <w:id w:val="1818295547"/>
              </w:sdtPr>
              <w:sdtEndPr/>
              <w:sdtContent>
                <w:r w:rsidR="008C0669" w:rsidRPr="00616A17">
                  <w:rPr>
                    <w:rFonts w:ascii="標楷體" w:eastAsia="標楷體" w:hAnsi="標楷體" w:cs="Gungsuh"/>
                    <w:sz w:val="20"/>
                    <w:szCs w:val="20"/>
                  </w:rPr>
                  <w:t>Ba-II-2 順</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與倒</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法。</w:t>
                </w:r>
              </w:sdtContent>
            </w:sdt>
          </w:p>
        </w:tc>
        <w:tc>
          <w:tcPr>
            <w:tcW w:w="1134" w:type="dxa"/>
          </w:tcPr>
          <w:p w14:paraId="43E7C23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13"/>
                <w:id w:val="-1367594496"/>
              </w:sdtPr>
              <w:sdtEndPr/>
              <w:sdtContent>
                <w:r w:rsidR="008C0669" w:rsidRPr="00616A17">
                  <w:rPr>
                    <w:rFonts w:ascii="標楷體" w:eastAsia="標楷體" w:hAnsi="標楷體" w:cs="Gungsuh"/>
                    <w:sz w:val="20"/>
                    <w:szCs w:val="20"/>
                  </w:rPr>
                  <w:t>口頭評量</w:t>
                </w:r>
              </w:sdtContent>
            </w:sdt>
          </w:p>
          <w:p w14:paraId="2D12A46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14"/>
                <w:id w:val="-1813085783"/>
              </w:sdtPr>
              <w:sdtEndPr/>
              <w:sdtContent>
                <w:r w:rsidR="008C0669" w:rsidRPr="00616A17">
                  <w:rPr>
                    <w:rFonts w:ascii="標楷體" w:eastAsia="標楷體" w:hAnsi="標楷體" w:cs="Gungsuh"/>
                    <w:sz w:val="20"/>
                    <w:szCs w:val="20"/>
                  </w:rPr>
                  <w:t>實作評量</w:t>
                </w:r>
              </w:sdtContent>
            </w:sdt>
          </w:p>
          <w:p w14:paraId="3F39D6E3"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15"/>
                <w:id w:val="-2014747379"/>
              </w:sdtPr>
              <w:sdtEndPr/>
              <w:sdtContent>
                <w:r w:rsidR="008C0669" w:rsidRPr="00616A17">
                  <w:rPr>
                    <w:rFonts w:ascii="標楷體" w:eastAsia="標楷體" w:hAnsi="標楷體" w:cs="Gungsuh"/>
                    <w:sz w:val="20"/>
                    <w:szCs w:val="20"/>
                  </w:rPr>
                  <w:t>觀察評量</w:t>
                </w:r>
              </w:sdtContent>
            </w:sdt>
          </w:p>
          <w:p w14:paraId="28F5A9A5"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16"/>
                <w:id w:val="153418951"/>
              </w:sdtPr>
              <w:sdtEndPr/>
              <w:sdtContent>
                <w:r w:rsidR="008C0669" w:rsidRPr="00616A17">
                  <w:rPr>
                    <w:rFonts w:ascii="標楷體" w:eastAsia="標楷體" w:hAnsi="標楷體" w:cs="Gungsuh"/>
                    <w:sz w:val="20"/>
                    <w:szCs w:val="20"/>
                  </w:rPr>
                  <w:t>作業評量</w:t>
                </w:r>
              </w:sdtContent>
            </w:sdt>
          </w:p>
          <w:p w14:paraId="7379D6FC"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17"/>
                <w:id w:val="-1028095626"/>
              </w:sdtPr>
              <w:sdtEndPr/>
              <w:sdtContent>
                <w:r w:rsidR="008C0669" w:rsidRPr="00616A17">
                  <w:rPr>
                    <w:rFonts w:ascii="標楷體" w:eastAsia="標楷體" w:hAnsi="標楷體" w:cs="Gungsuh"/>
                    <w:sz w:val="20"/>
                    <w:szCs w:val="20"/>
                  </w:rPr>
                  <w:t>小組互動表現</w:t>
                </w:r>
              </w:sdtContent>
            </w:sdt>
          </w:p>
          <w:p w14:paraId="59BB1538" w14:textId="24397CA8"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18"/>
                <w:id w:val="-664477783"/>
              </w:sdtPr>
              <w:sdtEndPr/>
              <w:sdtContent>
                <w:r w:rsidR="008C0669" w:rsidRPr="00616A17">
                  <w:rPr>
                    <w:rFonts w:ascii="標楷體" w:eastAsia="標楷體" w:hAnsi="標楷體" w:cs="Gungsuh"/>
                    <w:sz w:val="20"/>
                    <w:szCs w:val="20"/>
                  </w:rPr>
                  <w:t>學習態度</w:t>
                </w:r>
              </w:sdtContent>
            </w:sdt>
          </w:p>
        </w:tc>
        <w:tc>
          <w:tcPr>
            <w:tcW w:w="1984" w:type="dxa"/>
          </w:tcPr>
          <w:p w14:paraId="4C6FFD4A"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19"/>
                <w:id w:val="-735934768"/>
              </w:sdtPr>
              <w:sdtEndPr/>
              <w:sdtContent>
                <w:r w:rsidR="008C0669" w:rsidRPr="00616A17">
                  <w:rPr>
                    <w:rFonts w:ascii="標楷體" w:eastAsia="標楷體" w:hAnsi="標楷體" w:cs="Gungsuh"/>
                    <w:b/>
                    <w:sz w:val="20"/>
                    <w:szCs w:val="20"/>
                  </w:rPr>
                  <w:t>【閱讀素養</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7F54EBED"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520"/>
                <w:id w:val="1126742125"/>
              </w:sdtPr>
              <w:sdtEndPr/>
              <w:sdtContent>
                <w:r w:rsidR="008C0669" w:rsidRPr="00616A17">
                  <w:rPr>
                    <w:rFonts w:ascii="標楷體" w:eastAsia="標楷體" w:hAnsi="標楷體" w:cs="Gungsuh"/>
                    <w:sz w:val="20"/>
                    <w:szCs w:val="20"/>
                  </w:rPr>
                  <w:t>閱E3 熟悉與學科學習相關的文本閱讀策略。</w:t>
                </w:r>
              </w:sdtContent>
            </w:sdt>
          </w:p>
          <w:p w14:paraId="77EBE073"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521"/>
                <w:id w:val="-2049441672"/>
              </w:sdtPr>
              <w:sdtEndPr/>
              <w:sdtContent>
                <w:r w:rsidR="008C0669" w:rsidRPr="00616A17">
                  <w:rPr>
                    <w:rFonts w:ascii="標楷體" w:eastAsia="標楷體" w:hAnsi="標楷體" w:cs="Gungsuh"/>
                    <w:sz w:val="20"/>
                    <w:szCs w:val="20"/>
                  </w:rPr>
                  <w:t>閱E6 發展向文本提問的能力。</w:t>
                </w:r>
              </w:sdtContent>
            </w:sdt>
          </w:p>
          <w:p w14:paraId="2F0E97A3"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22"/>
                <w:id w:val="1052888078"/>
              </w:sdtPr>
              <w:sdtEndPr/>
              <w:sdtContent>
                <w:r w:rsidR="008C0669" w:rsidRPr="00616A17">
                  <w:rPr>
                    <w:rFonts w:ascii="標楷體" w:eastAsia="標楷體" w:hAnsi="標楷體" w:cs="Gungsuh"/>
                    <w:b/>
                    <w:sz w:val="20"/>
                    <w:szCs w:val="20"/>
                  </w:rPr>
                  <w:t>【生涯規劃</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7929FE5A" w14:textId="5DDC056E"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23"/>
                <w:id w:val="-1620839231"/>
              </w:sdtPr>
              <w:sdtEndPr/>
              <w:sdtContent>
                <w:r w:rsidR="008C0669" w:rsidRPr="00616A17">
                  <w:rPr>
                    <w:rFonts w:ascii="標楷體" w:eastAsia="標楷體" w:hAnsi="標楷體" w:cs="Gungsuh"/>
                    <w:sz w:val="20"/>
                    <w:szCs w:val="20"/>
                  </w:rPr>
                  <w:t>涯E6 覺察個人的優勢能力。</w:t>
                </w:r>
              </w:sdtContent>
            </w:sdt>
          </w:p>
        </w:tc>
        <w:tc>
          <w:tcPr>
            <w:tcW w:w="851" w:type="dxa"/>
            <w:shd w:val="clear" w:color="auto" w:fill="auto"/>
            <w:vAlign w:val="center"/>
          </w:tcPr>
          <w:p w14:paraId="5B0FA9F2"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60EF5994" w14:textId="77777777" w:rsidTr="001575AC">
        <w:tc>
          <w:tcPr>
            <w:tcW w:w="1040" w:type="dxa"/>
            <w:shd w:val="clear" w:color="auto" w:fill="auto"/>
            <w:vAlign w:val="center"/>
          </w:tcPr>
          <w:p w14:paraId="6E20639C"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第廿週</w:t>
            </w:r>
          </w:p>
        </w:tc>
        <w:tc>
          <w:tcPr>
            <w:tcW w:w="3321" w:type="dxa"/>
          </w:tcPr>
          <w:sdt>
            <w:sdtPr>
              <w:rPr>
                <w:rFonts w:ascii="標楷體" w:eastAsia="標楷體" w:hAnsi="標楷體"/>
                <w:sz w:val="20"/>
                <w:szCs w:val="20"/>
              </w:rPr>
              <w:tag w:val="goog_rdk_1571"/>
              <w:id w:val="1098752995"/>
            </w:sdtPr>
            <w:sdtEndPr/>
            <w:sdtContent>
              <w:p w14:paraId="619E4CA0" w14:textId="3BF72078"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複習週</w:t>
                </w:r>
              </w:p>
              <w:p w14:paraId="306ECCC3" w14:textId="336C6CFF"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重述課文</w:t>
                </w:r>
              </w:p>
            </w:sdtContent>
          </w:sdt>
          <w:p w14:paraId="25B22E6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2"/>
                <w:id w:val="-1489934054"/>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師提問引導學生說出第參、肆單元各課大意及單元主題名稱及主題意識。</w:t>
                </w:r>
              </w:sdtContent>
            </w:sdt>
          </w:p>
          <w:p w14:paraId="3FAA1B6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3"/>
                <w:id w:val="1384218522"/>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師依「人、事、時、地、物」提問引導學生回顧各課內容。</w:t>
                </w:r>
              </w:sdtContent>
            </w:sdt>
          </w:p>
          <w:p w14:paraId="7BEA01E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4"/>
                <w:id w:val="-1881779045"/>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師引導學生用自己的話重述各課內容。</w:t>
                </w:r>
              </w:sdtContent>
            </w:sdt>
          </w:p>
          <w:p w14:paraId="5B58D43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5"/>
                <w:id w:val="354154650"/>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p w14:paraId="79D10F4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6"/>
                <w:id w:val="-1575968313"/>
              </w:sdtPr>
              <w:sdtEndPr/>
              <w:sdtContent>
                <w:r w:rsidR="008C0669" w:rsidRPr="00616A17">
                  <w:rPr>
                    <w:rFonts w:ascii="標楷體" w:eastAsia="標楷體" w:hAnsi="標楷體" w:cs="Gungsuh"/>
                    <w:sz w:val="20"/>
                    <w:szCs w:val="20"/>
                  </w:rPr>
                  <w:t>活動二  複習各課生字、語詞及句型</w:t>
                </w:r>
              </w:sdtContent>
            </w:sdt>
          </w:p>
          <w:p w14:paraId="6443E87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7"/>
                <w:id w:val="-1322343570"/>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師依「多音字」、「相似部首」、「相同部件」等分類，引導學生複習生字。</w:t>
                </w:r>
              </w:sdtContent>
            </w:sdt>
          </w:p>
          <w:p w14:paraId="1C39F6C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8"/>
                <w:id w:val="652566765"/>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師引導學生說出自己曾經寫錯或覺得最特別的生字及寫該生字注意事項。</w:t>
                </w:r>
              </w:sdtContent>
            </w:sdt>
          </w:p>
          <w:p w14:paraId="76BCBFB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79"/>
                <w:id w:val="-953470083"/>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師引導學生依各生字說出字義、常用語詞和語詞的意思。</w:t>
                </w:r>
              </w:sdtContent>
            </w:sdt>
          </w:p>
          <w:p w14:paraId="42142C7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0"/>
                <w:id w:val="-2013285812"/>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師依各課重要句型引導學生口述造句。</w:t>
                </w:r>
              </w:sdtContent>
            </w:sdt>
          </w:p>
          <w:p w14:paraId="1AF9DE3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1"/>
                <w:id w:val="1776750715"/>
              </w:sdtPr>
              <w:sdtEndPr/>
              <w:sdtContent>
                <w:r w:rsidR="008C0669" w:rsidRPr="00616A17">
                  <w:rPr>
                    <w:rFonts w:ascii="標楷體" w:eastAsia="標楷體" w:hAnsi="標楷體" w:cs="Gungsuh"/>
                    <w:sz w:val="20"/>
                    <w:szCs w:val="20"/>
                  </w:rPr>
                  <w:t>5.</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p w14:paraId="7ECEC4C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2"/>
                <w:id w:val="-1779635507"/>
              </w:sdtPr>
              <w:sdtEndPr/>
              <w:sdtContent>
                <w:r w:rsidR="008C0669" w:rsidRPr="00616A17">
                  <w:rPr>
                    <w:rFonts w:ascii="標楷體" w:eastAsia="標楷體" w:hAnsi="標楷體" w:cs="Gungsuh"/>
                    <w:sz w:val="20"/>
                    <w:szCs w:val="20"/>
                  </w:rPr>
                  <w:t>活動三  複習標點符號、擴寫句子和觀察圖片配合內容的閱讀策略。</w:t>
                </w:r>
              </w:sdtContent>
            </w:sdt>
          </w:p>
          <w:p w14:paraId="5D6046E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3"/>
                <w:id w:val="661131055"/>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師複習學過的標點符號及本冊第參、肆單元習得的標點符號並練習修改錯誤的標點符號。</w:t>
                </w:r>
              </w:sdtContent>
            </w:sdt>
          </w:p>
          <w:p w14:paraId="518E18A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4"/>
                <w:id w:val="-1216726757"/>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師配合課本統整活動複習讀寫句子的方法。</w:t>
                </w:r>
              </w:sdtContent>
            </w:sdt>
          </w:p>
          <w:p w14:paraId="5355036E"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5"/>
                <w:id w:val="584037854"/>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師配合課本愛閱讀複習「觀察圖片配合內容」閱讀策略方法。</w:t>
                </w:r>
              </w:sdtContent>
            </w:sdt>
          </w:p>
          <w:p w14:paraId="6B9A3A5A" w14:textId="7F716C59"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86"/>
                <w:id w:val="1501243984"/>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tc>
        <w:tc>
          <w:tcPr>
            <w:tcW w:w="2835" w:type="dxa"/>
          </w:tcPr>
          <w:p w14:paraId="111D606D"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39"/>
                <w:id w:val="-1984296728"/>
              </w:sdtPr>
              <w:sdtEndPr/>
              <w:sdtContent>
                <w:r w:rsidR="008C0669" w:rsidRPr="00616A17">
                  <w:rPr>
                    <w:rFonts w:ascii="標楷體" w:eastAsia="標楷體" w:hAnsi="標楷體" w:cs="Gungsuh"/>
                    <w:sz w:val="20"/>
                    <w:szCs w:val="20"/>
                  </w:rPr>
                  <w:t>1-II-2 具備聆聽不同媒材的基本能力。</w:t>
                </w:r>
              </w:sdtContent>
            </w:sdt>
          </w:p>
          <w:p w14:paraId="2F08F1D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0"/>
                <w:id w:val="-457103944"/>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0532A07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1"/>
                <w:id w:val="1396471815"/>
              </w:sdtPr>
              <w:sdtEndPr/>
              <w:sdtContent>
                <w:r w:rsidR="008C0669" w:rsidRPr="00616A17">
                  <w:rPr>
                    <w:rFonts w:ascii="標楷體" w:eastAsia="標楷體" w:hAnsi="標楷體" w:cs="Gungsuh"/>
                    <w:sz w:val="20"/>
                    <w:szCs w:val="20"/>
                  </w:rPr>
                  <w:t>2-II-2 運用適當詞語、正確語法表達想法。</w:t>
                </w:r>
              </w:sdtContent>
            </w:sdt>
          </w:p>
          <w:p w14:paraId="0241F90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2"/>
                <w:id w:val="223727705"/>
              </w:sdtPr>
              <w:sdtEndPr/>
              <w:sdtContent>
                <w:r w:rsidR="008C0669" w:rsidRPr="00616A17">
                  <w:rPr>
                    <w:rFonts w:ascii="標楷體" w:eastAsia="標楷體" w:hAnsi="標楷體" w:cs="Gungsuh"/>
                    <w:sz w:val="20"/>
                    <w:szCs w:val="20"/>
                  </w:rPr>
                  <w:t>2-II-5 與他人溝通時能能注重禮貌，並養成說話負責的態度。</w:t>
                </w:r>
              </w:sdtContent>
            </w:sdt>
          </w:p>
          <w:p w14:paraId="37FA48B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3"/>
                <w:id w:val="1168437734"/>
              </w:sdtPr>
              <w:sdtEndPr/>
              <w:sdtContent>
                <w:r w:rsidR="008C0669" w:rsidRPr="00616A17">
                  <w:rPr>
                    <w:rFonts w:ascii="標楷體" w:eastAsia="標楷體" w:hAnsi="標楷體" w:cs="Gungsuh"/>
                    <w:sz w:val="20"/>
                    <w:szCs w:val="20"/>
                  </w:rPr>
                  <w:t>3-II-1 運用注音符號，理解生字新詞，提升閱讀效能。</w:t>
                </w:r>
              </w:sdtContent>
            </w:sdt>
          </w:p>
          <w:p w14:paraId="17C3AA63"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4"/>
                <w:id w:val="1728336900"/>
              </w:sdtPr>
              <w:sdtEndPr/>
              <w:sdtContent>
                <w:r w:rsidR="008C0669" w:rsidRPr="00616A17">
                  <w:rPr>
                    <w:rFonts w:ascii="標楷體" w:eastAsia="標楷體" w:hAnsi="標楷體" w:cs="Gungsuh"/>
                    <w:sz w:val="20"/>
                    <w:szCs w:val="20"/>
                  </w:rPr>
                  <w:t>4-II-4 能分辨形近、音近字詞，並正確使用。</w:t>
                </w:r>
              </w:sdtContent>
            </w:sdt>
          </w:p>
          <w:p w14:paraId="486C5AA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5"/>
                <w:id w:val="1838113820"/>
              </w:sdtPr>
              <w:sdtEndPr/>
              <w:sdtContent>
                <w:r w:rsidR="008C0669" w:rsidRPr="00616A17">
                  <w:rPr>
                    <w:rFonts w:ascii="標楷體" w:eastAsia="標楷體" w:hAnsi="標楷體" w:cs="Gungsuh"/>
                    <w:sz w:val="20"/>
                    <w:szCs w:val="20"/>
                  </w:rPr>
                  <w:t>4-II-5 利用字義推論詞義。</w:t>
                </w:r>
              </w:sdtContent>
            </w:sdt>
          </w:p>
          <w:p w14:paraId="7FDE857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6"/>
                <w:id w:val="-642276196"/>
              </w:sdtPr>
              <w:sdtEndPr/>
              <w:sdtContent>
                <w:r w:rsidR="008C0669" w:rsidRPr="00616A17">
                  <w:rPr>
                    <w:rFonts w:ascii="標楷體" w:eastAsia="標楷體" w:hAnsi="標楷體" w:cs="Gungsuh"/>
                    <w:sz w:val="20"/>
                    <w:szCs w:val="20"/>
                  </w:rPr>
                  <w:t>5-II-1 以適切的速率朗讀文本，表現抑揚頓挫與情感。</w:t>
                </w:r>
              </w:sdtContent>
            </w:sdt>
          </w:p>
          <w:p w14:paraId="16B32D6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7"/>
                <w:id w:val="1440417035"/>
              </w:sdtPr>
              <w:sdtEndPr/>
              <w:sdtContent>
                <w:r w:rsidR="008C0669" w:rsidRPr="00616A17">
                  <w:rPr>
                    <w:rFonts w:ascii="標楷體" w:eastAsia="標楷體" w:hAnsi="標楷體" w:cs="Gungsuh"/>
                    <w:sz w:val="20"/>
                    <w:szCs w:val="20"/>
                  </w:rPr>
                  <w:t>5-II-8 運用預測、推論、提問等策略，增進對文本的理解。</w:t>
                </w:r>
              </w:sdtContent>
            </w:sdt>
          </w:p>
          <w:p w14:paraId="16BD8802" w14:textId="72E195F7"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48"/>
                <w:id w:val="-781874860"/>
              </w:sdtPr>
              <w:sdtEndPr/>
              <w:sdtContent>
                <w:r w:rsidR="008C0669" w:rsidRPr="00616A17">
                  <w:rPr>
                    <w:rFonts w:ascii="標楷體" w:eastAsia="標楷體" w:hAnsi="標楷體" w:cs="Gungsuh"/>
                    <w:sz w:val="20"/>
                    <w:szCs w:val="20"/>
                  </w:rPr>
                  <w:t>6-II-6 運用改寫、縮寫、擴寫等技巧寫作。</w:t>
                </w:r>
              </w:sdtContent>
            </w:sdt>
          </w:p>
        </w:tc>
        <w:tc>
          <w:tcPr>
            <w:tcW w:w="2977" w:type="dxa"/>
          </w:tcPr>
          <w:p w14:paraId="534324D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49"/>
                <w:id w:val="-1376465982"/>
              </w:sdtPr>
              <w:sdtEndPr/>
              <w:sdtContent>
                <w:r w:rsidR="008C0669" w:rsidRPr="00616A17">
                  <w:rPr>
                    <w:rFonts w:ascii="標楷體" w:eastAsia="標楷體" w:hAnsi="標楷體" w:cs="Gungsuh"/>
                    <w:sz w:val="20"/>
                    <w:szCs w:val="20"/>
                  </w:rPr>
                  <w:t>Ab-II-1 1,800個常用字的字形、字音和字義。</w:t>
                </w:r>
              </w:sdtContent>
            </w:sdt>
          </w:p>
          <w:p w14:paraId="51E9D6C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0"/>
                <w:id w:val="851380680"/>
              </w:sdtPr>
              <w:sdtEndPr/>
              <w:sdtContent>
                <w:r w:rsidR="008C0669" w:rsidRPr="00616A17">
                  <w:rPr>
                    <w:rFonts w:ascii="標楷體" w:eastAsia="標楷體" w:hAnsi="標楷體" w:cs="Gungsuh"/>
                    <w:sz w:val="20"/>
                    <w:szCs w:val="20"/>
                  </w:rPr>
                  <w:t>Ab-II-2 1,200個常用字的使用。</w:t>
                </w:r>
              </w:sdtContent>
            </w:sdt>
          </w:p>
          <w:p w14:paraId="12E1556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1"/>
                <w:id w:val="-2006424138"/>
              </w:sdtPr>
              <w:sdtEndPr/>
              <w:sdtContent>
                <w:r w:rsidR="008C0669" w:rsidRPr="00616A17">
                  <w:rPr>
                    <w:rFonts w:ascii="標楷體" w:eastAsia="標楷體" w:hAnsi="標楷體" w:cs="Gungsuh"/>
                    <w:sz w:val="20"/>
                    <w:szCs w:val="20"/>
                  </w:rPr>
                  <w:t>Ab-II-3 常用字部首及部件的表音及表義功能。</w:t>
                </w:r>
              </w:sdtContent>
            </w:sdt>
          </w:p>
          <w:p w14:paraId="69952FD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2"/>
                <w:id w:val="1159351639"/>
              </w:sdtPr>
              <w:sdtEndPr/>
              <w:sdtContent>
                <w:r w:rsidR="008C0669" w:rsidRPr="00616A17">
                  <w:rPr>
                    <w:rFonts w:ascii="標楷體" w:eastAsia="標楷體" w:hAnsi="標楷體" w:cs="Gungsuh"/>
                    <w:sz w:val="20"/>
                    <w:szCs w:val="20"/>
                  </w:rPr>
                  <w:t>Ab-II-4 多音字及多義字。</w:t>
                </w:r>
              </w:sdtContent>
            </w:sdt>
          </w:p>
          <w:p w14:paraId="1B5967D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3"/>
                <w:id w:val="1443655048"/>
              </w:sdtPr>
              <w:sdtEndPr/>
              <w:sdtContent>
                <w:r w:rsidR="008C0669" w:rsidRPr="00616A17">
                  <w:rPr>
                    <w:rFonts w:ascii="標楷體" w:eastAsia="標楷體" w:hAnsi="標楷體" w:cs="Gungsuh"/>
                    <w:sz w:val="20"/>
                    <w:szCs w:val="20"/>
                  </w:rPr>
                  <w:t>Ab-II-5 3,000個常用語詞的認念。</w:t>
                </w:r>
              </w:sdtContent>
            </w:sdt>
          </w:p>
          <w:p w14:paraId="4FF21619"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4"/>
                <w:id w:val="1133823915"/>
              </w:sdtPr>
              <w:sdtEndPr/>
              <w:sdtContent>
                <w:r w:rsidR="008C0669" w:rsidRPr="00616A17">
                  <w:rPr>
                    <w:rFonts w:ascii="標楷體" w:eastAsia="標楷體" w:hAnsi="標楷體" w:cs="Gungsuh"/>
                    <w:sz w:val="20"/>
                    <w:szCs w:val="20"/>
                  </w:rPr>
                  <w:t>Ab-II-6 2,000個常用語詞的使用。</w:t>
                </w:r>
              </w:sdtContent>
            </w:sdt>
          </w:p>
          <w:p w14:paraId="1546993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5"/>
                <w:id w:val="1259257446"/>
              </w:sdtPr>
              <w:sdtEndPr/>
              <w:sdtContent>
                <w:r w:rsidR="008C0669" w:rsidRPr="00616A17">
                  <w:rPr>
                    <w:rFonts w:ascii="標楷體" w:eastAsia="標楷體" w:hAnsi="標楷體" w:cs="Gungsuh"/>
                    <w:sz w:val="20"/>
                    <w:szCs w:val="20"/>
                  </w:rPr>
                  <w:t>Ac-II-1 各種標點符號的用法。</w:t>
                </w:r>
              </w:sdtContent>
            </w:sdt>
          </w:p>
          <w:p w14:paraId="5071C96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6"/>
                <w:id w:val="-1016686842"/>
              </w:sdtPr>
              <w:sdtEndPr/>
              <w:sdtContent>
                <w:r w:rsidR="008C0669" w:rsidRPr="00616A17">
                  <w:rPr>
                    <w:rFonts w:ascii="標楷體" w:eastAsia="標楷體" w:hAnsi="標楷體" w:cs="Gungsuh"/>
                    <w:sz w:val="20"/>
                    <w:szCs w:val="20"/>
                  </w:rPr>
                  <w:t>Ac-II-4 各類文句的語氣與意義。</w:t>
                </w:r>
              </w:sdtContent>
            </w:sdt>
          </w:p>
          <w:p w14:paraId="38481AC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557"/>
                <w:id w:val="528143897"/>
              </w:sdtPr>
              <w:sdtEndPr/>
              <w:sdtContent>
                <w:r w:rsidR="008C0669" w:rsidRPr="00616A17">
                  <w:rPr>
                    <w:rFonts w:ascii="標楷體" w:eastAsia="標楷體" w:hAnsi="標楷體" w:cs="Gungsuh"/>
                    <w:sz w:val="20"/>
                    <w:szCs w:val="20"/>
                  </w:rPr>
                  <w:t>Ad-II-2 篇章的大意、主旨與簡單結構。</w:t>
                </w:r>
              </w:sdtContent>
            </w:sdt>
          </w:p>
          <w:p w14:paraId="00176B34" w14:textId="4138447F"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58"/>
                <w:id w:val="-610672319"/>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tc>
        <w:tc>
          <w:tcPr>
            <w:tcW w:w="1134" w:type="dxa"/>
          </w:tcPr>
          <w:p w14:paraId="5CC9362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89"/>
                <w:id w:val="912586605"/>
              </w:sdtPr>
              <w:sdtEndPr/>
              <w:sdtContent>
                <w:r w:rsidR="008C0669" w:rsidRPr="00616A17">
                  <w:rPr>
                    <w:rFonts w:ascii="標楷體" w:eastAsia="標楷體" w:hAnsi="標楷體" w:cs="Gungsuh"/>
                    <w:sz w:val="20"/>
                    <w:szCs w:val="20"/>
                  </w:rPr>
                  <w:t>口頭評量</w:t>
                </w:r>
              </w:sdtContent>
            </w:sdt>
          </w:p>
          <w:p w14:paraId="2E2F9DA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90"/>
                <w:id w:val="-1891945379"/>
              </w:sdtPr>
              <w:sdtEndPr/>
              <w:sdtContent>
                <w:r w:rsidR="008C0669" w:rsidRPr="00616A17">
                  <w:rPr>
                    <w:rFonts w:ascii="標楷體" w:eastAsia="標楷體" w:hAnsi="標楷體" w:cs="Gungsuh"/>
                    <w:sz w:val="20"/>
                    <w:szCs w:val="20"/>
                  </w:rPr>
                  <w:t>實作評量</w:t>
                </w:r>
              </w:sdtContent>
            </w:sdt>
          </w:p>
          <w:p w14:paraId="73BF286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591"/>
                <w:id w:val="721948871"/>
              </w:sdtPr>
              <w:sdtEndPr/>
              <w:sdtContent>
                <w:r w:rsidR="008C0669" w:rsidRPr="00616A17">
                  <w:rPr>
                    <w:rFonts w:ascii="標楷體" w:eastAsia="標楷體" w:hAnsi="標楷體" w:cs="Gungsuh"/>
                    <w:sz w:val="20"/>
                    <w:szCs w:val="20"/>
                  </w:rPr>
                  <w:t>觀察評量</w:t>
                </w:r>
              </w:sdtContent>
            </w:sdt>
          </w:p>
          <w:p w14:paraId="2DF04D55" w14:textId="077E5F2D"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592"/>
                <w:id w:val="-13929024"/>
              </w:sdtPr>
              <w:sdtEndPr/>
              <w:sdtContent>
                <w:r w:rsidR="008C0669" w:rsidRPr="00616A17">
                  <w:rPr>
                    <w:rFonts w:ascii="標楷體" w:eastAsia="標楷體" w:hAnsi="標楷體" w:cs="Gungsuh"/>
                    <w:sz w:val="20"/>
                    <w:szCs w:val="20"/>
                  </w:rPr>
                  <w:t>學習態度</w:t>
                </w:r>
              </w:sdtContent>
            </w:sdt>
          </w:p>
        </w:tc>
        <w:tc>
          <w:tcPr>
            <w:tcW w:w="1984" w:type="dxa"/>
          </w:tcPr>
          <w:p w14:paraId="1615EDC8"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93"/>
                <w:id w:val="-1678803999"/>
              </w:sdtPr>
              <w:sdtEndPr/>
              <w:sdtContent>
                <w:r w:rsidR="008C0669" w:rsidRPr="00616A17">
                  <w:rPr>
                    <w:rFonts w:ascii="標楷體" w:eastAsia="標楷體" w:hAnsi="標楷體" w:cs="Gungsuh"/>
                    <w:b/>
                    <w:sz w:val="20"/>
                    <w:szCs w:val="20"/>
                  </w:rPr>
                  <w:t>【品德</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24FE07B"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594"/>
                <w:id w:val="-1165930103"/>
              </w:sdtPr>
              <w:sdtEndPr/>
              <w:sdtContent>
                <w:r w:rsidR="008C0669" w:rsidRPr="00616A17">
                  <w:rPr>
                    <w:rFonts w:ascii="標楷體" w:eastAsia="標楷體" w:hAnsi="標楷體" w:cs="Gungsuh"/>
                    <w:sz w:val="20"/>
                    <w:szCs w:val="20"/>
                  </w:rPr>
                  <w:t>品E3 溝通合作與和諧人際關係。</w:t>
                </w:r>
              </w:sdtContent>
            </w:sdt>
          </w:p>
          <w:p w14:paraId="2D63ABD2"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95"/>
                <w:id w:val="1460685753"/>
              </w:sdtPr>
              <w:sdtEndPr/>
              <w:sdtContent>
                <w:r w:rsidR="008C0669" w:rsidRPr="00616A17">
                  <w:rPr>
                    <w:rFonts w:ascii="標楷體" w:eastAsia="標楷體" w:hAnsi="標楷體" w:cs="Gungsuh"/>
                    <w:b/>
                    <w:sz w:val="20"/>
                    <w:szCs w:val="20"/>
                  </w:rPr>
                  <w:t>【家庭</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3C368A9"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596"/>
                <w:id w:val="1487675990"/>
              </w:sdtPr>
              <w:sdtEndPr/>
              <w:sdtContent>
                <w:r w:rsidR="008C0669" w:rsidRPr="00616A17">
                  <w:rPr>
                    <w:rFonts w:ascii="標楷體" w:eastAsia="標楷體" w:hAnsi="標楷體" w:cs="Gungsuh"/>
                    <w:sz w:val="20"/>
                    <w:szCs w:val="20"/>
                  </w:rPr>
                  <w:t>家E5 了解家庭中各種關係的互動（親子、手足、祖孫及其他親屬等）。</w:t>
                </w:r>
              </w:sdtContent>
            </w:sdt>
          </w:p>
          <w:p w14:paraId="5A92FF46"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97"/>
                <w:id w:val="2094889693"/>
              </w:sdtPr>
              <w:sdtEndPr/>
              <w:sdtContent>
                <w:r w:rsidR="008C0669" w:rsidRPr="00616A17">
                  <w:rPr>
                    <w:rFonts w:ascii="標楷體" w:eastAsia="標楷體" w:hAnsi="標楷體" w:cs="Gungsuh"/>
                    <w:b/>
                    <w:sz w:val="20"/>
                    <w:szCs w:val="20"/>
                  </w:rPr>
                  <w:t>【生命</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5457FF23"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598"/>
                <w:id w:val="-998965471"/>
              </w:sdtPr>
              <w:sdtEndPr/>
              <w:sdtContent>
                <w:r w:rsidR="008C0669" w:rsidRPr="00616A17">
                  <w:rPr>
                    <w:rFonts w:ascii="標楷體" w:eastAsia="標楷體" w:hAnsi="標楷體" w:cs="Gungsuh"/>
                    <w:sz w:val="20"/>
                    <w:szCs w:val="20"/>
                  </w:rPr>
                  <w:t>生E4 觀察日常生活中生老病死的現象，思考生命的價</w:t>
                </w:r>
                <w:r w:rsidR="008C0669" w:rsidRPr="00616A17">
                  <w:rPr>
                    <w:rFonts w:ascii="標楷體" w:eastAsia="標楷體" w:hAnsi="標楷體" w:cs="新細明體" w:hint="eastAsia"/>
                    <w:sz w:val="20"/>
                    <w:szCs w:val="20"/>
                  </w:rPr>
                  <w:t>值</w:t>
                </w:r>
                <w:r w:rsidR="008C0669" w:rsidRPr="00616A17">
                  <w:rPr>
                    <w:rFonts w:ascii="標楷體" w:eastAsia="標楷體" w:hAnsi="標楷體" w:cs="Gungsuh" w:hint="eastAsia"/>
                    <w:sz w:val="20"/>
                    <w:szCs w:val="20"/>
                  </w:rPr>
                  <w:t>。</w:t>
                </w:r>
              </w:sdtContent>
            </w:sdt>
          </w:p>
          <w:p w14:paraId="4EE3D255"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599"/>
                <w:id w:val="45655729"/>
              </w:sdtPr>
              <w:sdtEndPr/>
              <w:sdtContent>
                <w:r w:rsidR="008C0669" w:rsidRPr="00616A17">
                  <w:rPr>
                    <w:rFonts w:ascii="標楷體" w:eastAsia="標楷體" w:hAnsi="標楷體" w:cs="Gungsuh"/>
                    <w:b/>
                    <w:sz w:val="20"/>
                    <w:szCs w:val="20"/>
                  </w:rPr>
                  <w:t>【閱讀素養</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508E0F2"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00"/>
                <w:id w:val="-330217951"/>
              </w:sdtPr>
              <w:sdtEndPr/>
              <w:sdtContent>
                <w:r w:rsidR="008C0669" w:rsidRPr="00616A17">
                  <w:rPr>
                    <w:rFonts w:ascii="標楷體" w:eastAsia="標楷體" w:hAnsi="標楷體" w:cs="Gungsuh"/>
                    <w:sz w:val="20"/>
                    <w:szCs w:val="20"/>
                  </w:rPr>
                  <w:t>閱E3 熟悉與學科學習相關的文本閱讀策略。</w:t>
                </w:r>
              </w:sdtContent>
            </w:sdt>
          </w:p>
          <w:p w14:paraId="10AA6421"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01"/>
                <w:id w:val="-1338384517"/>
              </w:sdtPr>
              <w:sdtEndPr/>
              <w:sdtContent>
                <w:r w:rsidR="008C0669" w:rsidRPr="00616A17">
                  <w:rPr>
                    <w:rFonts w:ascii="標楷體" w:eastAsia="標楷體" w:hAnsi="標楷體" w:cs="Gungsuh"/>
                    <w:sz w:val="20"/>
                    <w:szCs w:val="20"/>
                  </w:rPr>
                  <w:t>閱E6 發展向文本提問的能力。</w:t>
                </w:r>
              </w:sdtContent>
            </w:sdt>
          </w:p>
          <w:p w14:paraId="73D01303"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02"/>
                <w:id w:val="-696695951"/>
              </w:sdtPr>
              <w:sdtEndPr/>
              <w:sdtContent>
                <w:r w:rsidR="008C0669" w:rsidRPr="00616A17">
                  <w:rPr>
                    <w:rFonts w:ascii="標楷體" w:eastAsia="標楷體" w:hAnsi="標楷體" w:cs="Gungsuh"/>
                    <w:b/>
                    <w:sz w:val="20"/>
                    <w:szCs w:val="20"/>
                  </w:rPr>
                  <w:t>【多元文化</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76D37A5C" w14:textId="10764FCE"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03"/>
                <w:id w:val="-1833360539"/>
              </w:sdtPr>
              <w:sdtEndPr/>
              <w:sdtContent>
                <w:r w:rsidR="008C0669" w:rsidRPr="00616A17">
                  <w:rPr>
                    <w:rFonts w:ascii="標楷體" w:eastAsia="標楷體" w:hAnsi="標楷體" w:cs="Gungsuh"/>
                    <w:sz w:val="20"/>
                    <w:szCs w:val="20"/>
                  </w:rPr>
                  <w:t>多E6 了解各文化間的多樣性與差異性。</w:t>
                </w:r>
              </w:sdtContent>
            </w:sdt>
          </w:p>
        </w:tc>
        <w:tc>
          <w:tcPr>
            <w:tcW w:w="851" w:type="dxa"/>
            <w:shd w:val="clear" w:color="auto" w:fill="auto"/>
            <w:vAlign w:val="center"/>
          </w:tcPr>
          <w:p w14:paraId="2A0A1C60"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r w:rsidR="008C0669" w:rsidRPr="00616A17" w14:paraId="14252FE4" w14:textId="77777777" w:rsidTr="001575AC">
        <w:tc>
          <w:tcPr>
            <w:tcW w:w="1040" w:type="dxa"/>
            <w:shd w:val="clear" w:color="auto" w:fill="auto"/>
            <w:vAlign w:val="center"/>
          </w:tcPr>
          <w:p w14:paraId="594C6046" w14:textId="77777777" w:rsidR="008C0669" w:rsidRPr="00616A17" w:rsidRDefault="008C0669" w:rsidP="008C0669">
            <w:pPr>
              <w:jc w:val="center"/>
              <w:rPr>
                <w:rFonts w:ascii="標楷體" w:eastAsia="標楷體" w:hAnsi="標楷體" w:cs="新細明體"/>
                <w:color w:val="000000"/>
                <w:sz w:val="20"/>
                <w:szCs w:val="20"/>
              </w:rPr>
            </w:pPr>
            <w:r w:rsidRPr="00616A17">
              <w:rPr>
                <w:rFonts w:ascii="標楷體" w:eastAsia="標楷體" w:hAnsi="標楷體" w:hint="eastAsia"/>
                <w:color w:val="000000"/>
                <w:sz w:val="20"/>
                <w:szCs w:val="20"/>
              </w:rPr>
              <w:lastRenderedPageBreak/>
              <w:t>第廿一週</w:t>
            </w:r>
          </w:p>
        </w:tc>
        <w:tc>
          <w:tcPr>
            <w:tcW w:w="3321" w:type="dxa"/>
          </w:tcPr>
          <w:sdt>
            <w:sdtPr>
              <w:rPr>
                <w:rFonts w:ascii="標楷體" w:eastAsia="標楷體" w:hAnsi="標楷體"/>
                <w:sz w:val="20"/>
                <w:szCs w:val="20"/>
              </w:rPr>
              <w:tag w:val="goog_rdk_1657"/>
              <w:id w:val="1161435427"/>
            </w:sdtPr>
            <w:sdtEndPr/>
            <w:sdtContent>
              <w:p w14:paraId="3E6ECEB1" w14:textId="77777777" w:rsidR="00616A17" w:rsidRPr="00616A17" w:rsidRDefault="00616A17" w:rsidP="008C0669">
                <w:pPr>
                  <w:spacing w:line="260" w:lineRule="auto"/>
                  <w:jc w:val="both"/>
                  <w:rPr>
                    <w:rFonts w:ascii="標楷體" w:eastAsia="標楷體" w:hAnsi="標楷體"/>
                    <w:sz w:val="20"/>
                    <w:szCs w:val="20"/>
                  </w:rPr>
                </w:pPr>
                <w:r w:rsidRPr="00616A17">
                  <w:rPr>
                    <w:rFonts w:ascii="標楷體" w:eastAsia="標楷體" w:hAnsi="標楷體" w:hint="eastAsia"/>
                    <w:sz w:val="20"/>
                    <w:szCs w:val="20"/>
                  </w:rPr>
                  <w:t>總複習</w:t>
                </w:r>
              </w:p>
              <w:p w14:paraId="3D5686EC" w14:textId="277E96E0" w:rsidR="008C0669" w:rsidRPr="00616A17" w:rsidRDefault="008C0669" w:rsidP="008C0669">
                <w:pPr>
                  <w:spacing w:line="260" w:lineRule="auto"/>
                  <w:jc w:val="both"/>
                  <w:rPr>
                    <w:rFonts w:ascii="標楷體" w:eastAsia="標楷體" w:hAnsi="標楷體"/>
                    <w:sz w:val="20"/>
                    <w:szCs w:val="20"/>
                  </w:rPr>
                </w:pPr>
                <w:r w:rsidRPr="00616A17">
                  <w:rPr>
                    <w:rFonts w:ascii="標楷體" w:eastAsia="標楷體" w:hAnsi="標楷體" w:cs="Gungsuh"/>
                    <w:sz w:val="20"/>
                    <w:szCs w:val="20"/>
                  </w:rPr>
                  <w:t>活動一  重述課文</w:t>
                </w:r>
              </w:p>
            </w:sdtContent>
          </w:sdt>
          <w:p w14:paraId="3B82D77D"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58"/>
                <w:id w:val="-1613814009"/>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師提問引導學生說出第壹到肆單元各課大意及單元主題名稱及主題意識。</w:t>
                </w:r>
              </w:sdtContent>
            </w:sdt>
          </w:p>
          <w:p w14:paraId="2591A264"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59"/>
                <w:id w:val="-1947155285"/>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師依「人、事、時、地、物」提問引導學生回顧各課內容。</w:t>
                </w:r>
              </w:sdtContent>
            </w:sdt>
          </w:p>
          <w:p w14:paraId="5F0F90D8"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0"/>
                <w:id w:val="998615378"/>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師引導學生用自己的話重述各課內容。</w:t>
                </w:r>
              </w:sdtContent>
            </w:sdt>
          </w:p>
          <w:p w14:paraId="7334A959"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1"/>
                <w:id w:val="143323466"/>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p w14:paraId="4651B75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2"/>
                <w:id w:val="247313476"/>
              </w:sdtPr>
              <w:sdtEndPr/>
              <w:sdtContent>
                <w:r w:rsidR="008C0669" w:rsidRPr="00616A17">
                  <w:rPr>
                    <w:rFonts w:ascii="標楷體" w:eastAsia="標楷體" w:hAnsi="標楷體" w:cs="Gungsuh"/>
                    <w:sz w:val="20"/>
                    <w:szCs w:val="20"/>
                  </w:rPr>
                  <w:t>活動二  複習各課生字、語詞及句型</w:t>
                </w:r>
              </w:sdtContent>
            </w:sdt>
          </w:p>
          <w:p w14:paraId="47F34FC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3"/>
                <w:id w:val="35238993"/>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師配合課本生字總表以「左右、上下、內外部件、部件重組」的字引</w:t>
                </w:r>
                <w:r w:rsidR="008C0669" w:rsidRPr="00616A17">
                  <w:rPr>
                    <w:rFonts w:ascii="標楷體" w:eastAsia="標楷體" w:hAnsi="標楷體" w:cs="Gungsuh" w:hint="eastAsia"/>
                    <w:sz w:val="20"/>
                    <w:szCs w:val="20"/>
                  </w:rPr>
                  <w:lastRenderedPageBreak/>
                  <w:t>導學生整理生字。</w:t>
                </w:r>
              </w:sdtContent>
            </w:sdt>
          </w:p>
          <w:p w14:paraId="5C47A66F"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4"/>
                <w:id w:val="-612593506"/>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師引導學生說出自己曾經寫錯或覺得最特別的生字及寫該生字注意事項。</w:t>
                </w:r>
              </w:sdtContent>
            </w:sdt>
          </w:p>
          <w:p w14:paraId="43C8CBD0"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5"/>
                <w:id w:val="1479650824"/>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w:t>
                </w:r>
                <w:r w:rsidR="008C0669" w:rsidRPr="00616A17">
                  <w:rPr>
                    <w:rFonts w:ascii="標楷體" w:eastAsia="標楷體" w:hAnsi="標楷體" w:cs="Gungsuh"/>
                    <w:sz w:val="20"/>
                    <w:szCs w:val="20"/>
                  </w:rPr>
                  <w:t>導學生依各生字說出字義、常用語詞和語詞的意思。</w:t>
                </w:r>
              </w:sdtContent>
            </w:sdt>
          </w:p>
          <w:p w14:paraId="093FBC17"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6"/>
                <w:id w:val="-889643966"/>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師依各課重要句型引導學生口述造句。</w:t>
                </w:r>
              </w:sdtContent>
            </w:sdt>
          </w:p>
          <w:p w14:paraId="6D1F637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7"/>
                <w:id w:val="1383216880"/>
              </w:sdtPr>
              <w:sdtEndPr/>
              <w:sdtContent>
                <w:r w:rsidR="008C0669" w:rsidRPr="00616A17">
                  <w:rPr>
                    <w:rFonts w:ascii="標楷體" w:eastAsia="標楷體" w:hAnsi="標楷體" w:cs="Gungsuh"/>
                    <w:sz w:val="20"/>
                    <w:szCs w:val="20"/>
                  </w:rPr>
                  <w:t>5.</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p w14:paraId="6836E2E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8"/>
                <w:id w:val="-742250419"/>
              </w:sdtPr>
              <w:sdtEndPr/>
              <w:sdtContent>
                <w:r w:rsidR="008C0669" w:rsidRPr="00616A17">
                  <w:rPr>
                    <w:rFonts w:ascii="標楷體" w:eastAsia="標楷體" w:hAnsi="標楷體" w:cs="Gungsuh"/>
                    <w:sz w:val="20"/>
                    <w:szCs w:val="20"/>
                  </w:rPr>
                  <w:t>活動三  複習標點符號、記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文寫法、說明文寫法、劇本特色、閱讀理解策略</w:t>
                </w:r>
              </w:sdtContent>
            </w:sdt>
          </w:p>
          <w:p w14:paraId="1CAAC34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69"/>
                <w:id w:val="1348204919"/>
              </w:sdtPr>
              <w:sdtEndPr/>
              <w:sdtContent>
                <w:r w:rsidR="008C0669" w:rsidRPr="00616A17">
                  <w:rPr>
                    <w:rFonts w:ascii="標楷體" w:eastAsia="標楷體" w:hAnsi="標楷體" w:cs="Gungsuh"/>
                    <w:sz w:val="20"/>
                    <w:szCs w:val="20"/>
                  </w:rPr>
                  <w:t>1.</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師配合課本複習習得的標點符號並請學生練習修改錯誤的標點符號。</w:t>
                </w:r>
              </w:sdtContent>
            </w:sdt>
          </w:p>
          <w:p w14:paraId="5E11759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70"/>
                <w:id w:val="-1252506310"/>
              </w:sdtPr>
              <w:sdtEndPr/>
              <w:sdtContent>
                <w:r w:rsidR="008C0669" w:rsidRPr="00616A17">
                  <w:rPr>
                    <w:rFonts w:ascii="標楷體" w:eastAsia="標楷體" w:hAnsi="標楷體" w:cs="Gungsuh"/>
                    <w:sz w:val="20"/>
                    <w:szCs w:val="20"/>
                  </w:rPr>
                  <w:t>2.</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師配合課本統整活動複習記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文、說明文、劇本的特色。</w:t>
                </w:r>
              </w:sdtContent>
            </w:sdt>
          </w:p>
          <w:p w14:paraId="5ED83D86"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71"/>
                <w:id w:val="439574586"/>
              </w:sdtPr>
              <w:sdtEndPr/>
              <w:sdtContent>
                <w:r w:rsidR="008C0669" w:rsidRPr="00616A17">
                  <w:rPr>
                    <w:rFonts w:ascii="標楷體" w:eastAsia="標楷體" w:hAnsi="標楷體" w:cs="Gungsuh"/>
                    <w:sz w:val="20"/>
                    <w:szCs w:val="20"/>
                  </w:rPr>
                  <w:t>3.</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師配會課本愛閱讀習得的閱讀理解策略。</w:t>
                </w:r>
              </w:sdtContent>
            </w:sdt>
          </w:p>
          <w:p w14:paraId="621651A4" w14:textId="28BD3591" w:rsidR="008C0669" w:rsidRPr="00616A17" w:rsidRDefault="00FC0C78" w:rsidP="008C0669">
            <w:pPr>
              <w:spacing w:line="0" w:lineRule="atLeast"/>
              <w:ind w:right="57"/>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72"/>
                <w:id w:val="-342861280"/>
              </w:sdtPr>
              <w:sdtEndPr/>
              <w:sdtContent>
                <w:r w:rsidR="008C0669" w:rsidRPr="00616A17">
                  <w:rPr>
                    <w:rFonts w:ascii="標楷體" w:eastAsia="標楷體" w:hAnsi="標楷體" w:cs="Gungsuh"/>
                    <w:sz w:val="20"/>
                    <w:szCs w:val="20"/>
                  </w:rPr>
                  <w:t>4.</w:t>
                </w:r>
                <w:r w:rsidR="008C0669" w:rsidRPr="00616A17">
                  <w:rPr>
                    <w:rFonts w:ascii="標楷體" w:eastAsia="標楷體" w:hAnsi="標楷體" w:cs="新細明體" w:hint="eastAsia"/>
                    <w:sz w:val="20"/>
                    <w:szCs w:val="20"/>
                  </w:rPr>
                  <w:t>教</w:t>
                </w:r>
                <w:r w:rsidR="008C0669" w:rsidRPr="00616A17">
                  <w:rPr>
                    <w:rFonts w:ascii="標楷體" w:eastAsia="標楷體" w:hAnsi="標楷體" w:cs="Gungsuh" w:hint="eastAsia"/>
                    <w:sz w:val="20"/>
                    <w:szCs w:val="20"/>
                  </w:rPr>
                  <w:t>師引導學生回顧本節學習歷程。</w:t>
                </w:r>
              </w:sdtContent>
            </w:sdt>
          </w:p>
        </w:tc>
        <w:tc>
          <w:tcPr>
            <w:tcW w:w="2835" w:type="dxa"/>
          </w:tcPr>
          <w:p w14:paraId="26A88DC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1"/>
                <w:id w:val="-334684755"/>
              </w:sdtPr>
              <w:sdtEndPr/>
              <w:sdtContent>
                <w:r w:rsidR="008C0669" w:rsidRPr="00616A17">
                  <w:rPr>
                    <w:rFonts w:ascii="標楷體" w:eastAsia="標楷體" w:hAnsi="標楷體" w:cs="Gungsuh"/>
                    <w:sz w:val="20"/>
                    <w:szCs w:val="20"/>
                  </w:rPr>
                  <w:t>1-II-3 聽</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適合程度的詩歌、戲劇，並說出聆聽內容的要點。</w:t>
                </w:r>
              </w:sdtContent>
            </w:sdt>
          </w:p>
          <w:p w14:paraId="2B55179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2"/>
                <w:id w:val="-822114711"/>
              </w:sdtPr>
              <w:sdtEndPr/>
              <w:sdtContent>
                <w:r w:rsidR="008C0669" w:rsidRPr="00616A17">
                  <w:rPr>
                    <w:rFonts w:ascii="標楷體" w:eastAsia="標楷體" w:hAnsi="標楷體" w:cs="Gungsuh"/>
                    <w:sz w:val="20"/>
                    <w:szCs w:val="20"/>
                  </w:rPr>
                  <w:t>2-II-1 用</w:t>
                </w:r>
                <w:r w:rsidR="008C0669" w:rsidRPr="00616A17">
                  <w:rPr>
                    <w:rFonts w:ascii="標楷體" w:eastAsia="標楷體" w:hAnsi="標楷體" w:cs="新細明體" w:hint="eastAsia"/>
                    <w:sz w:val="20"/>
                    <w:szCs w:val="20"/>
                  </w:rPr>
                  <w:t>清</w:t>
                </w:r>
                <w:r w:rsidR="008C0669" w:rsidRPr="00616A17">
                  <w:rPr>
                    <w:rFonts w:ascii="標楷體" w:eastAsia="標楷體" w:hAnsi="標楷體" w:cs="Gungsuh" w:hint="eastAsia"/>
                    <w:sz w:val="20"/>
                    <w:szCs w:val="20"/>
                  </w:rPr>
                  <w:t>晰語音、適當語速和音量說話。</w:t>
                </w:r>
              </w:sdtContent>
            </w:sdt>
          </w:p>
          <w:p w14:paraId="7A76CA14"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3"/>
                <w:id w:val="-1251812427"/>
              </w:sdtPr>
              <w:sdtEndPr/>
              <w:sdtContent>
                <w:r w:rsidR="008C0669" w:rsidRPr="00616A17">
                  <w:rPr>
                    <w:rFonts w:ascii="標楷體" w:eastAsia="標楷體" w:hAnsi="標楷體" w:cs="Gungsuh"/>
                    <w:sz w:val="20"/>
                    <w:szCs w:val="20"/>
                  </w:rPr>
                  <w:t>2-II-2 運用適當詞語、正確語法表達想法。</w:t>
                </w:r>
              </w:sdtContent>
            </w:sdt>
          </w:p>
          <w:p w14:paraId="3A335362"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4"/>
                <w:id w:val="175542448"/>
              </w:sdtPr>
              <w:sdtEndPr/>
              <w:sdtContent>
                <w:r w:rsidR="008C0669" w:rsidRPr="00616A17">
                  <w:rPr>
                    <w:rFonts w:ascii="標楷體" w:eastAsia="標楷體" w:hAnsi="標楷體" w:cs="Gungsuh"/>
                    <w:sz w:val="20"/>
                    <w:szCs w:val="20"/>
                  </w:rPr>
                  <w:t>3-II-2 運用注音符號，檢索資訊，吸收新知。</w:t>
                </w:r>
              </w:sdtContent>
            </w:sdt>
          </w:p>
          <w:p w14:paraId="5E12A2A7"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5"/>
                <w:id w:val="-28799603"/>
              </w:sdtPr>
              <w:sdtEndPr/>
              <w:sdtContent>
                <w:r w:rsidR="008C0669" w:rsidRPr="00616A17">
                  <w:rPr>
                    <w:rFonts w:ascii="標楷體" w:eastAsia="標楷體" w:hAnsi="標楷體" w:cs="Gungsuh"/>
                    <w:sz w:val="20"/>
                    <w:szCs w:val="20"/>
                  </w:rPr>
                  <w:t>4-II-1 認識常用國字至少1,800字，使用1,200字。</w:t>
                </w:r>
              </w:sdtContent>
            </w:sdt>
          </w:p>
          <w:p w14:paraId="0BF6C88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6"/>
                <w:id w:val="-1396584363"/>
              </w:sdtPr>
              <w:sdtEndPr/>
              <w:sdtContent>
                <w:r w:rsidR="008C0669" w:rsidRPr="00616A17">
                  <w:rPr>
                    <w:rFonts w:ascii="標楷體" w:eastAsia="標楷體" w:hAnsi="標楷體" w:cs="Gungsuh"/>
                    <w:sz w:val="20"/>
                    <w:szCs w:val="20"/>
                  </w:rPr>
                  <w:t>4-II-4 能分辨形近、音近字詞，並正確使用。</w:t>
                </w:r>
              </w:sdtContent>
            </w:sdt>
          </w:p>
          <w:p w14:paraId="157766B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7"/>
                <w:id w:val="-1018309892"/>
              </w:sdtPr>
              <w:sdtEndPr/>
              <w:sdtContent>
                <w:r w:rsidR="008C0669" w:rsidRPr="00616A17">
                  <w:rPr>
                    <w:rFonts w:ascii="標楷體" w:eastAsia="標楷體" w:hAnsi="標楷體" w:cs="Gungsuh"/>
                    <w:sz w:val="20"/>
                    <w:szCs w:val="20"/>
                  </w:rPr>
                  <w:t>4-II-5 利用字義推論詞義。</w:t>
                </w:r>
              </w:sdtContent>
            </w:sdt>
          </w:p>
          <w:p w14:paraId="20AC508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8"/>
                <w:id w:val="1966070623"/>
              </w:sdtPr>
              <w:sdtEndPr/>
              <w:sdtContent>
                <w:r w:rsidR="008C0669" w:rsidRPr="00616A17">
                  <w:rPr>
                    <w:rFonts w:ascii="標楷體" w:eastAsia="標楷體" w:hAnsi="標楷體" w:cs="Gungsuh"/>
                    <w:sz w:val="20"/>
                    <w:szCs w:val="20"/>
                  </w:rPr>
                  <w:t>5-II-1 以適切的速率朗讀文</w:t>
                </w:r>
                <w:r w:rsidR="008C0669" w:rsidRPr="00616A17">
                  <w:rPr>
                    <w:rFonts w:ascii="標楷體" w:eastAsia="標楷體" w:hAnsi="標楷體" w:cs="Gungsuh"/>
                    <w:sz w:val="20"/>
                    <w:szCs w:val="20"/>
                  </w:rPr>
                  <w:lastRenderedPageBreak/>
                  <w:t>本，表現抑揚頓挫與情感。</w:t>
                </w:r>
              </w:sdtContent>
            </w:sdt>
          </w:p>
          <w:p w14:paraId="0D99060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29"/>
                <w:id w:val="828573038"/>
              </w:sdtPr>
              <w:sdtEndPr/>
              <w:sdtContent>
                <w:r w:rsidR="008C0669" w:rsidRPr="00616A17">
                  <w:rPr>
                    <w:rFonts w:ascii="標楷體" w:eastAsia="標楷體" w:hAnsi="標楷體" w:cs="Gungsuh"/>
                    <w:sz w:val="20"/>
                    <w:szCs w:val="20"/>
                  </w:rPr>
                  <w:t>5-II-3 讀</w:t>
                </w:r>
                <w:r w:rsidR="008C0669" w:rsidRPr="00616A17">
                  <w:rPr>
                    <w:rFonts w:ascii="標楷體" w:eastAsia="標楷體" w:hAnsi="標楷體" w:cs="新細明體" w:hint="eastAsia"/>
                    <w:sz w:val="20"/>
                    <w:szCs w:val="20"/>
                  </w:rPr>
                  <w:t>懂</w:t>
                </w:r>
                <w:r w:rsidR="008C0669" w:rsidRPr="00616A17">
                  <w:rPr>
                    <w:rFonts w:ascii="標楷體" w:eastAsia="標楷體" w:hAnsi="標楷體" w:cs="Gungsuh" w:hint="eastAsia"/>
                    <w:sz w:val="20"/>
                    <w:szCs w:val="20"/>
                  </w:rPr>
                  <w:t>與學習階段相符的文本。</w:t>
                </w:r>
              </w:sdtContent>
            </w:sdt>
          </w:p>
          <w:p w14:paraId="428A32D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0"/>
                <w:id w:val="-1898119143"/>
              </w:sdtPr>
              <w:sdtEndPr/>
              <w:sdtContent>
                <w:r w:rsidR="008C0669" w:rsidRPr="00616A17">
                  <w:rPr>
                    <w:rFonts w:ascii="標楷體" w:eastAsia="標楷體" w:hAnsi="標楷體" w:cs="Gungsuh"/>
                    <w:sz w:val="20"/>
                    <w:szCs w:val="20"/>
                  </w:rPr>
                  <w:t>5-II-4 掌握句子和段落的意義與主要</w:t>
                </w:r>
                <w:r w:rsidR="008C0669" w:rsidRPr="00616A17">
                  <w:rPr>
                    <w:rFonts w:ascii="標楷體" w:eastAsia="標楷體" w:hAnsi="標楷體" w:cs="新細明體" w:hint="eastAsia"/>
                    <w:sz w:val="20"/>
                    <w:szCs w:val="20"/>
                  </w:rPr>
                  <w:t>概</w:t>
                </w:r>
                <w:r w:rsidR="008C0669" w:rsidRPr="00616A17">
                  <w:rPr>
                    <w:rFonts w:ascii="標楷體" w:eastAsia="標楷體" w:hAnsi="標楷體" w:cs="Gungsuh" w:hint="eastAsia"/>
                    <w:sz w:val="20"/>
                    <w:szCs w:val="20"/>
                  </w:rPr>
                  <w:t>念。</w:t>
                </w:r>
              </w:sdtContent>
            </w:sdt>
          </w:p>
          <w:p w14:paraId="4ACCF6DC"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1"/>
                <w:id w:val="-9608457"/>
              </w:sdtPr>
              <w:sdtEndPr/>
              <w:sdtContent>
                <w:r w:rsidR="008C0669" w:rsidRPr="00616A17">
                  <w:rPr>
                    <w:rFonts w:ascii="標楷體" w:eastAsia="標楷體" w:hAnsi="標楷體" w:cs="Gungsuh"/>
                    <w:sz w:val="20"/>
                    <w:szCs w:val="20"/>
                  </w:rPr>
                  <w:t>5-II-8 運用預測、推論、提問等策略，增進對文本的理解。</w:t>
                </w:r>
              </w:sdtContent>
            </w:sdt>
          </w:p>
          <w:p w14:paraId="0D46F638" w14:textId="34273BD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32"/>
                <w:id w:val="104936653"/>
              </w:sdtPr>
              <w:sdtEndPr/>
              <w:sdtContent>
                <w:r w:rsidR="008C0669" w:rsidRPr="00616A17">
                  <w:rPr>
                    <w:rFonts w:ascii="標楷體" w:eastAsia="標楷體" w:hAnsi="標楷體" w:cs="Gungsuh"/>
                    <w:sz w:val="20"/>
                    <w:szCs w:val="20"/>
                  </w:rPr>
                  <w:t>6-II-2 培養感受力、想像力等寫作基本能力。</w:t>
                </w:r>
              </w:sdtContent>
            </w:sdt>
          </w:p>
        </w:tc>
        <w:tc>
          <w:tcPr>
            <w:tcW w:w="2977" w:type="dxa"/>
          </w:tcPr>
          <w:p w14:paraId="602EE8B0"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3"/>
                <w:id w:val="-299149294"/>
              </w:sdtPr>
              <w:sdtEndPr/>
              <w:sdtContent>
                <w:r w:rsidR="008C0669" w:rsidRPr="00616A17">
                  <w:rPr>
                    <w:rFonts w:ascii="標楷體" w:eastAsia="標楷體" w:hAnsi="標楷體" w:cs="Gungsuh"/>
                    <w:sz w:val="20"/>
                    <w:szCs w:val="20"/>
                  </w:rPr>
                  <w:t>Ab-II-1 1,800個常用字的字形、字音和字義。</w:t>
                </w:r>
              </w:sdtContent>
            </w:sdt>
          </w:p>
          <w:p w14:paraId="02A19C6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4"/>
                <w:id w:val="-301238831"/>
              </w:sdtPr>
              <w:sdtEndPr/>
              <w:sdtContent>
                <w:r w:rsidR="008C0669" w:rsidRPr="00616A17">
                  <w:rPr>
                    <w:rFonts w:ascii="標楷體" w:eastAsia="標楷體" w:hAnsi="標楷體" w:cs="Gungsuh"/>
                    <w:sz w:val="20"/>
                    <w:szCs w:val="20"/>
                  </w:rPr>
                  <w:t>Ab-II-4 多音字及多義字。</w:t>
                </w:r>
              </w:sdtContent>
            </w:sdt>
          </w:p>
          <w:p w14:paraId="0CF8F30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5"/>
                <w:id w:val="942260371"/>
              </w:sdtPr>
              <w:sdtEndPr/>
              <w:sdtContent>
                <w:r w:rsidR="008C0669" w:rsidRPr="00616A17">
                  <w:rPr>
                    <w:rFonts w:ascii="標楷體" w:eastAsia="標楷體" w:hAnsi="標楷體" w:cs="Gungsuh"/>
                    <w:sz w:val="20"/>
                    <w:szCs w:val="20"/>
                  </w:rPr>
                  <w:t>Ab-II-6 2,000個常用語詞的使用。</w:t>
                </w:r>
              </w:sdtContent>
            </w:sdt>
          </w:p>
          <w:p w14:paraId="4591344F"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6"/>
                <w:id w:val="444205034"/>
              </w:sdtPr>
              <w:sdtEndPr/>
              <w:sdtContent>
                <w:r w:rsidR="008C0669" w:rsidRPr="00616A17">
                  <w:rPr>
                    <w:rFonts w:ascii="標楷體" w:eastAsia="標楷體" w:hAnsi="標楷體" w:cs="Gungsuh"/>
                    <w:sz w:val="20"/>
                    <w:szCs w:val="20"/>
                  </w:rPr>
                  <w:t>Ac-II-1 各種標點符號的用法。</w:t>
                </w:r>
              </w:sdtContent>
            </w:sdt>
          </w:p>
          <w:p w14:paraId="6E908B76"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7"/>
                <w:id w:val="-151147700"/>
              </w:sdtPr>
              <w:sdtEndPr/>
              <w:sdtContent>
                <w:r w:rsidR="008C0669" w:rsidRPr="00616A17">
                  <w:rPr>
                    <w:rFonts w:ascii="標楷體" w:eastAsia="標楷體" w:hAnsi="標楷體" w:cs="Gungsuh"/>
                    <w:sz w:val="20"/>
                    <w:szCs w:val="20"/>
                  </w:rPr>
                  <w:t>Ac-II-2 各種基本句型。</w:t>
                </w:r>
              </w:sdtContent>
            </w:sdt>
          </w:p>
          <w:p w14:paraId="3A431771"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8"/>
                <w:id w:val="-509686405"/>
              </w:sdtPr>
              <w:sdtEndPr/>
              <w:sdtContent>
                <w:r w:rsidR="008C0669" w:rsidRPr="00616A17">
                  <w:rPr>
                    <w:rFonts w:ascii="標楷體" w:eastAsia="標楷體" w:hAnsi="標楷體" w:cs="Gungsuh"/>
                    <w:sz w:val="20"/>
                    <w:szCs w:val="20"/>
                  </w:rPr>
                  <w:t>Ad-II-2 篇章的大意、主旨與簡單結構。</w:t>
                </w:r>
              </w:sdtContent>
            </w:sdt>
          </w:p>
          <w:p w14:paraId="3AE7215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39"/>
                <w:id w:val="1515882477"/>
              </w:sdtPr>
              <w:sdtEndPr/>
              <w:sdtContent>
                <w:r w:rsidR="008C0669" w:rsidRPr="00616A17">
                  <w:rPr>
                    <w:rFonts w:ascii="標楷體" w:eastAsia="標楷體" w:hAnsi="標楷體" w:cs="Gungsuh"/>
                    <w:sz w:val="20"/>
                    <w:szCs w:val="20"/>
                  </w:rPr>
                  <w:t>Ba-II-1 記</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文本的結構。</w:t>
                </w:r>
              </w:sdtContent>
            </w:sdt>
          </w:p>
          <w:p w14:paraId="4FF6F7E5"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40"/>
                <w:id w:val="-286503958"/>
              </w:sdtPr>
              <w:sdtEndPr/>
              <w:sdtContent>
                <w:r w:rsidR="008C0669" w:rsidRPr="00616A17">
                  <w:rPr>
                    <w:rFonts w:ascii="標楷體" w:eastAsia="標楷體" w:hAnsi="標楷體" w:cs="Gungsuh"/>
                    <w:sz w:val="20"/>
                    <w:szCs w:val="20"/>
                  </w:rPr>
                  <w:t>Bb-II-3 對物或自然的情懷。</w:t>
                </w:r>
              </w:sdtContent>
            </w:sdt>
          </w:p>
          <w:p w14:paraId="5090FE9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41"/>
                <w:id w:val="-1789648496"/>
              </w:sdtPr>
              <w:sdtEndPr/>
              <w:sdtContent>
                <w:r w:rsidR="008C0669" w:rsidRPr="00616A17">
                  <w:rPr>
                    <w:rFonts w:ascii="標楷體" w:eastAsia="標楷體" w:hAnsi="標楷體" w:cs="Gungsuh"/>
                    <w:sz w:val="20"/>
                    <w:szCs w:val="20"/>
                  </w:rPr>
                  <w:t>Bb-II-5 藉由</w:t>
                </w:r>
                <w:r w:rsidR="008C0669" w:rsidRPr="00616A17">
                  <w:rPr>
                    <w:rFonts w:ascii="標楷體" w:eastAsia="標楷體" w:hAnsi="標楷體" w:cs="新細明體" w:hint="eastAsia"/>
                    <w:sz w:val="20"/>
                    <w:szCs w:val="20"/>
                  </w:rPr>
                  <w:t>敘</w:t>
                </w:r>
                <w:r w:rsidR="008C0669" w:rsidRPr="00616A17">
                  <w:rPr>
                    <w:rFonts w:ascii="標楷體" w:eastAsia="標楷體" w:hAnsi="標楷體" w:cs="Gungsuh" w:hint="eastAsia"/>
                    <w:sz w:val="20"/>
                    <w:szCs w:val="20"/>
                  </w:rPr>
                  <w:t>述事件與描寫景物間接抒情。</w:t>
                </w:r>
              </w:sdtContent>
            </w:sdt>
          </w:p>
          <w:p w14:paraId="65846828"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42"/>
                <w:id w:val="-684973595"/>
              </w:sdtPr>
              <w:sdtEndPr/>
              <w:sdtContent>
                <w:r w:rsidR="008C0669" w:rsidRPr="00616A17">
                  <w:rPr>
                    <w:rFonts w:ascii="標楷體" w:eastAsia="標楷體" w:hAnsi="標楷體" w:cs="Gungsuh"/>
                    <w:sz w:val="20"/>
                    <w:szCs w:val="20"/>
                  </w:rPr>
                  <w:t>Bc-II-2 描述、列</w:t>
                </w:r>
                <w:r w:rsidR="008C0669" w:rsidRPr="00616A17">
                  <w:rPr>
                    <w:rFonts w:ascii="標楷體" w:eastAsia="標楷體" w:hAnsi="標楷體" w:cs="新細明體" w:hint="eastAsia"/>
                    <w:sz w:val="20"/>
                    <w:szCs w:val="20"/>
                  </w:rPr>
                  <w:t>舉</w:t>
                </w:r>
                <w:r w:rsidR="008C0669" w:rsidRPr="00616A17">
                  <w:rPr>
                    <w:rFonts w:ascii="標楷體" w:eastAsia="標楷體" w:hAnsi="標楷體" w:cs="Gungsuh" w:hint="eastAsia"/>
                    <w:sz w:val="20"/>
                    <w:szCs w:val="20"/>
                  </w:rPr>
                  <w:t>、因果等寫</w:t>
                </w:r>
                <w:r w:rsidR="008C0669" w:rsidRPr="00616A17">
                  <w:rPr>
                    <w:rFonts w:ascii="標楷體" w:eastAsia="標楷體" w:hAnsi="標楷體" w:cs="Gungsuh" w:hint="eastAsia"/>
                    <w:sz w:val="20"/>
                    <w:szCs w:val="20"/>
                  </w:rPr>
                  <w:lastRenderedPageBreak/>
                  <w:t>作手法。</w:t>
                </w:r>
              </w:sdtContent>
            </w:sdt>
          </w:p>
          <w:p w14:paraId="239CBD4B" w14:textId="77777777" w:rsidR="008C0669" w:rsidRPr="00616A17" w:rsidRDefault="00FC0C78" w:rsidP="008C0669">
            <w:pPr>
              <w:spacing w:line="260" w:lineRule="auto"/>
              <w:ind w:right="-29"/>
              <w:jc w:val="both"/>
              <w:rPr>
                <w:rFonts w:ascii="標楷體" w:eastAsia="標楷體" w:hAnsi="標楷體"/>
                <w:sz w:val="20"/>
                <w:szCs w:val="20"/>
              </w:rPr>
            </w:pPr>
            <w:sdt>
              <w:sdtPr>
                <w:rPr>
                  <w:rFonts w:ascii="標楷體" w:eastAsia="標楷體" w:hAnsi="標楷體"/>
                  <w:sz w:val="20"/>
                  <w:szCs w:val="20"/>
                </w:rPr>
                <w:tag w:val="goog_rdk_1643"/>
                <w:id w:val="-1750647707"/>
              </w:sdtPr>
              <w:sdtEndPr/>
              <w:sdtContent>
                <w:r w:rsidR="008C0669" w:rsidRPr="00616A17">
                  <w:rPr>
                    <w:rFonts w:ascii="標楷體" w:eastAsia="標楷體" w:hAnsi="標楷體" w:cs="Gungsuh"/>
                    <w:sz w:val="20"/>
                    <w:szCs w:val="20"/>
                  </w:rPr>
                  <w:t>Be-II-4 應用文本的結構。</w:t>
                </w:r>
              </w:sdtContent>
            </w:sdt>
          </w:p>
          <w:p w14:paraId="76607C8F" w14:textId="4F16BC43"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44"/>
                <w:id w:val="968162205"/>
              </w:sdtPr>
              <w:sdtEndPr/>
              <w:sdtContent>
                <w:r w:rsidR="008C0669" w:rsidRPr="00616A17">
                  <w:rPr>
                    <w:rFonts w:ascii="標楷體" w:eastAsia="標楷體" w:hAnsi="標楷體" w:cs="Gungsuh"/>
                    <w:sz w:val="20"/>
                    <w:szCs w:val="20"/>
                  </w:rPr>
                  <w:t>Cb-II-1 各類文本中的親屬關係、道德倫理、儀式風俗等文化內涵。</w:t>
                </w:r>
              </w:sdtContent>
            </w:sdt>
          </w:p>
        </w:tc>
        <w:tc>
          <w:tcPr>
            <w:tcW w:w="1134" w:type="dxa"/>
          </w:tcPr>
          <w:p w14:paraId="25E0531A"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75"/>
                <w:id w:val="1349532328"/>
              </w:sdtPr>
              <w:sdtEndPr/>
              <w:sdtContent>
                <w:r w:rsidR="008C0669" w:rsidRPr="00616A17">
                  <w:rPr>
                    <w:rFonts w:ascii="標楷體" w:eastAsia="標楷體" w:hAnsi="標楷體" w:cs="Gungsuh"/>
                    <w:sz w:val="20"/>
                    <w:szCs w:val="20"/>
                  </w:rPr>
                  <w:t>口頭評量</w:t>
                </w:r>
              </w:sdtContent>
            </w:sdt>
          </w:p>
          <w:p w14:paraId="29E0C7F1"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76"/>
                <w:id w:val="-2023238153"/>
              </w:sdtPr>
              <w:sdtEndPr/>
              <w:sdtContent>
                <w:r w:rsidR="008C0669" w:rsidRPr="00616A17">
                  <w:rPr>
                    <w:rFonts w:ascii="標楷體" w:eastAsia="標楷體" w:hAnsi="標楷體" w:cs="Gungsuh"/>
                    <w:sz w:val="20"/>
                    <w:szCs w:val="20"/>
                  </w:rPr>
                  <w:t>實作評量</w:t>
                </w:r>
              </w:sdtContent>
            </w:sdt>
          </w:p>
          <w:p w14:paraId="2F632492" w14:textId="77777777" w:rsidR="008C0669" w:rsidRPr="00616A17" w:rsidRDefault="00FC0C78" w:rsidP="008C0669">
            <w:pPr>
              <w:spacing w:line="260" w:lineRule="auto"/>
              <w:jc w:val="both"/>
              <w:rPr>
                <w:rFonts w:ascii="標楷體" w:eastAsia="標楷體" w:hAnsi="標楷體"/>
                <w:sz w:val="20"/>
                <w:szCs w:val="20"/>
              </w:rPr>
            </w:pPr>
            <w:sdt>
              <w:sdtPr>
                <w:rPr>
                  <w:rFonts w:ascii="標楷體" w:eastAsia="標楷體" w:hAnsi="標楷體"/>
                  <w:sz w:val="20"/>
                  <w:szCs w:val="20"/>
                </w:rPr>
                <w:tag w:val="goog_rdk_1677"/>
                <w:id w:val="-531960177"/>
              </w:sdtPr>
              <w:sdtEndPr/>
              <w:sdtContent>
                <w:r w:rsidR="008C0669" w:rsidRPr="00616A17">
                  <w:rPr>
                    <w:rFonts w:ascii="標楷體" w:eastAsia="標楷體" w:hAnsi="標楷體" w:cs="Gungsuh"/>
                    <w:sz w:val="20"/>
                    <w:szCs w:val="20"/>
                  </w:rPr>
                  <w:t>觀察評量</w:t>
                </w:r>
              </w:sdtContent>
            </w:sdt>
          </w:p>
          <w:p w14:paraId="44FC52EB" w14:textId="097EBB7A"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78"/>
                <w:id w:val="1469243190"/>
              </w:sdtPr>
              <w:sdtEndPr/>
              <w:sdtContent>
                <w:r w:rsidR="008C0669" w:rsidRPr="00616A17">
                  <w:rPr>
                    <w:rFonts w:ascii="標楷體" w:eastAsia="標楷體" w:hAnsi="標楷體" w:cs="Gungsuh"/>
                    <w:sz w:val="20"/>
                    <w:szCs w:val="20"/>
                  </w:rPr>
                  <w:t>學習態度</w:t>
                </w:r>
              </w:sdtContent>
            </w:sdt>
          </w:p>
        </w:tc>
        <w:tc>
          <w:tcPr>
            <w:tcW w:w="1984" w:type="dxa"/>
          </w:tcPr>
          <w:p w14:paraId="5DEAE0E7"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79"/>
                <w:id w:val="-1976519688"/>
              </w:sdtPr>
              <w:sdtEndPr/>
              <w:sdtContent>
                <w:r w:rsidR="008C0669" w:rsidRPr="00616A17">
                  <w:rPr>
                    <w:rFonts w:ascii="標楷體" w:eastAsia="標楷體" w:hAnsi="標楷體" w:cs="Gungsuh"/>
                    <w:b/>
                    <w:sz w:val="20"/>
                    <w:szCs w:val="20"/>
                  </w:rPr>
                  <w:t>【品德</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6C2F6DB"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80"/>
                <w:id w:val="-2097162933"/>
              </w:sdtPr>
              <w:sdtEndPr/>
              <w:sdtContent>
                <w:r w:rsidR="008C0669" w:rsidRPr="00616A17">
                  <w:rPr>
                    <w:rFonts w:ascii="標楷體" w:eastAsia="標楷體" w:hAnsi="標楷體" w:cs="Gungsuh"/>
                    <w:sz w:val="20"/>
                    <w:szCs w:val="20"/>
                  </w:rPr>
                  <w:t>品E3 溝通合作與和諧人際關係。</w:t>
                </w:r>
              </w:sdtContent>
            </w:sdt>
          </w:p>
          <w:p w14:paraId="5084E97A"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81"/>
                <w:id w:val="215250111"/>
              </w:sdtPr>
              <w:sdtEndPr/>
              <w:sdtContent>
                <w:r w:rsidR="008C0669" w:rsidRPr="00616A17">
                  <w:rPr>
                    <w:rFonts w:ascii="標楷體" w:eastAsia="標楷體" w:hAnsi="標楷體" w:cs="Gungsuh"/>
                    <w:b/>
                    <w:sz w:val="20"/>
                    <w:szCs w:val="20"/>
                  </w:rPr>
                  <w:t>【家庭</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5FDD6D2"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82"/>
                <w:id w:val="197364200"/>
              </w:sdtPr>
              <w:sdtEndPr/>
              <w:sdtContent>
                <w:r w:rsidR="008C0669" w:rsidRPr="00616A17">
                  <w:rPr>
                    <w:rFonts w:ascii="標楷體" w:eastAsia="標楷體" w:hAnsi="標楷體" w:cs="Gungsuh"/>
                    <w:sz w:val="20"/>
                    <w:szCs w:val="20"/>
                  </w:rPr>
                  <w:t>家E5 了解家庭中各種關係的互動（親子、手足、祖孫及其他親屬等）。</w:t>
                </w:r>
              </w:sdtContent>
            </w:sdt>
          </w:p>
          <w:p w14:paraId="4627068A"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83"/>
                <w:id w:val="-433209588"/>
              </w:sdtPr>
              <w:sdtEndPr/>
              <w:sdtContent>
                <w:r w:rsidR="008C0669" w:rsidRPr="00616A17">
                  <w:rPr>
                    <w:rFonts w:ascii="標楷體" w:eastAsia="標楷體" w:hAnsi="標楷體" w:cs="Gungsuh"/>
                    <w:b/>
                    <w:sz w:val="20"/>
                    <w:szCs w:val="20"/>
                  </w:rPr>
                  <w:t>【生命</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232A436"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84"/>
                <w:id w:val="-1698306620"/>
              </w:sdtPr>
              <w:sdtEndPr/>
              <w:sdtContent>
                <w:r w:rsidR="008C0669" w:rsidRPr="00616A17">
                  <w:rPr>
                    <w:rFonts w:ascii="標楷體" w:eastAsia="標楷體" w:hAnsi="標楷體" w:cs="Gungsuh"/>
                    <w:sz w:val="20"/>
                    <w:szCs w:val="20"/>
                  </w:rPr>
                  <w:t>生E4 觀察日常生活中生老病死的現象，思考生命的價</w:t>
                </w:r>
                <w:r w:rsidR="008C0669" w:rsidRPr="00616A17">
                  <w:rPr>
                    <w:rFonts w:ascii="標楷體" w:eastAsia="標楷體" w:hAnsi="標楷體" w:cs="新細明體" w:hint="eastAsia"/>
                    <w:sz w:val="20"/>
                    <w:szCs w:val="20"/>
                  </w:rPr>
                  <w:t>值</w:t>
                </w:r>
                <w:r w:rsidR="008C0669" w:rsidRPr="00616A17">
                  <w:rPr>
                    <w:rFonts w:ascii="標楷體" w:eastAsia="標楷體" w:hAnsi="標楷體" w:cs="Gungsuh" w:hint="eastAsia"/>
                    <w:sz w:val="20"/>
                    <w:szCs w:val="20"/>
                  </w:rPr>
                  <w:t>。</w:t>
                </w:r>
              </w:sdtContent>
            </w:sdt>
          </w:p>
          <w:p w14:paraId="4BD2A1C7"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85"/>
                <w:id w:val="-296300836"/>
              </w:sdtPr>
              <w:sdtEndPr/>
              <w:sdtContent>
                <w:r w:rsidR="008C0669" w:rsidRPr="00616A17">
                  <w:rPr>
                    <w:rFonts w:ascii="標楷體" w:eastAsia="標楷體" w:hAnsi="標楷體" w:cs="Gungsuh"/>
                    <w:b/>
                    <w:sz w:val="20"/>
                    <w:szCs w:val="20"/>
                  </w:rPr>
                  <w:t>【閱讀素養</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6A953A4A"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86"/>
                <w:id w:val="626584553"/>
              </w:sdtPr>
              <w:sdtEndPr/>
              <w:sdtContent>
                <w:r w:rsidR="008C0669" w:rsidRPr="00616A17">
                  <w:rPr>
                    <w:rFonts w:ascii="標楷體" w:eastAsia="標楷體" w:hAnsi="標楷體" w:cs="Gungsuh"/>
                    <w:sz w:val="20"/>
                    <w:szCs w:val="20"/>
                  </w:rPr>
                  <w:t>閱E3 熟悉與學科學習相關的文本閱讀策略。</w:t>
                </w:r>
              </w:sdtContent>
            </w:sdt>
          </w:p>
          <w:p w14:paraId="79EA1168" w14:textId="77777777" w:rsidR="008C0669" w:rsidRPr="00616A17" w:rsidRDefault="00FC0C78" w:rsidP="008C0669">
            <w:pPr>
              <w:spacing w:line="260" w:lineRule="auto"/>
              <w:rPr>
                <w:rFonts w:ascii="標楷體" w:eastAsia="標楷體" w:hAnsi="標楷體"/>
                <w:sz w:val="20"/>
                <w:szCs w:val="20"/>
              </w:rPr>
            </w:pPr>
            <w:sdt>
              <w:sdtPr>
                <w:rPr>
                  <w:rFonts w:ascii="標楷體" w:eastAsia="標楷體" w:hAnsi="標楷體"/>
                  <w:sz w:val="20"/>
                  <w:szCs w:val="20"/>
                </w:rPr>
                <w:tag w:val="goog_rdk_1687"/>
                <w:id w:val="-1477293392"/>
              </w:sdtPr>
              <w:sdtEndPr/>
              <w:sdtContent>
                <w:r w:rsidR="008C0669" w:rsidRPr="00616A17">
                  <w:rPr>
                    <w:rFonts w:ascii="標楷體" w:eastAsia="標楷體" w:hAnsi="標楷體" w:cs="Gungsuh"/>
                    <w:sz w:val="20"/>
                    <w:szCs w:val="20"/>
                  </w:rPr>
                  <w:t>閱E6 發展向文本提問的能力。</w:t>
                </w:r>
              </w:sdtContent>
            </w:sdt>
          </w:p>
          <w:p w14:paraId="23AAAB88" w14:textId="77777777" w:rsidR="008C0669" w:rsidRPr="00616A17" w:rsidRDefault="00FC0C78" w:rsidP="008C0669">
            <w:pPr>
              <w:spacing w:line="260" w:lineRule="auto"/>
              <w:rPr>
                <w:rFonts w:ascii="標楷體" w:eastAsia="標楷體" w:hAnsi="標楷體"/>
                <w:b/>
                <w:sz w:val="20"/>
                <w:szCs w:val="20"/>
              </w:rPr>
            </w:pPr>
            <w:sdt>
              <w:sdtPr>
                <w:rPr>
                  <w:rFonts w:ascii="標楷體" w:eastAsia="標楷體" w:hAnsi="標楷體"/>
                  <w:sz w:val="20"/>
                  <w:szCs w:val="20"/>
                </w:rPr>
                <w:tag w:val="goog_rdk_1688"/>
                <w:id w:val="-2079202366"/>
              </w:sdtPr>
              <w:sdtEndPr/>
              <w:sdtContent>
                <w:r w:rsidR="008C0669" w:rsidRPr="00616A17">
                  <w:rPr>
                    <w:rFonts w:ascii="標楷體" w:eastAsia="標楷體" w:hAnsi="標楷體" w:cs="Gungsuh"/>
                    <w:b/>
                    <w:sz w:val="20"/>
                    <w:szCs w:val="20"/>
                  </w:rPr>
                  <w:t>【多元文化</w:t>
                </w:r>
                <w:r w:rsidR="008C0669" w:rsidRPr="00616A17">
                  <w:rPr>
                    <w:rFonts w:ascii="標楷體" w:eastAsia="標楷體" w:hAnsi="標楷體" w:cs="新細明體" w:hint="eastAsia"/>
                    <w:b/>
                    <w:sz w:val="20"/>
                    <w:szCs w:val="20"/>
                  </w:rPr>
                  <w:t>教</w:t>
                </w:r>
                <w:r w:rsidR="008C0669" w:rsidRPr="00616A17">
                  <w:rPr>
                    <w:rFonts w:ascii="標楷體" w:eastAsia="標楷體" w:hAnsi="標楷體" w:cs="Gungsuh" w:hint="eastAsia"/>
                    <w:b/>
                    <w:sz w:val="20"/>
                    <w:szCs w:val="20"/>
                  </w:rPr>
                  <w:t>育】</w:t>
                </w:r>
              </w:sdtContent>
            </w:sdt>
          </w:p>
          <w:p w14:paraId="1F05CB07" w14:textId="658357D8" w:rsidR="008C0669" w:rsidRPr="00616A17" w:rsidRDefault="00FC0C78" w:rsidP="008C0669">
            <w:pPr>
              <w:spacing w:line="0" w:lineRule="atLeast"/>
              <w:contextualSpacing/>
              <w:mirrorIndents/>
              <w:rPr>
                <w:rFonts w:ascii="標楷體" w:eastAsia="標楷體" w:hAnsi="標楷體"/>
                <w:color w:val="000000"/>
                <w:kern w:val="0"/>
                <w:sz w:val="20"/>
                <w:szCs w:val="20"/>
              </w:rPr>
            </w:pPr>
            <w:sdt>
              <w:sdtPr>
                <w:rPr>
                  <w:rFonts w:ascii="標楷體" w:eastAsia="標楷體" w:hAnsi="標楷體"/>
                  <w:sz w:val="20"/>
                  <w:szCs w:val="20"/>
                </w:rPr>
                <w:tag w:val="goog_rdk_1689"/>
                <w:id w:val="-379407314"/>
              </w:sdtPr>
              <w:sdtEndPr/>
              <w:sdtContent>
                <w:r w:rsidR="008C0669" w:rsidRPr="00616A17">
                  <w:rPr>
                    <w:rFonts w:ascii="標楷體" w:eastAsia="標楷體" w:hAnsi="標楷體" w:cs="Gungsuh"/>
                    <w:sz w:val="20"/>
                    <w:szCs w:val="20"/>
                  </w:rPr>
                  <w:t>多E6 了解各文化間的多樣性與差異性。</w:t>
                </w:r>
              </w:sdtContent>
            </w:sdt>
          </w:p>
        </w:tc>
        <w:tc>
          <w:tcPr>
            <w:tcW w:w="851" w:type="dxa"/>
            <w:shd w:val="clear" w:color="auto" w:fill="auto"/>
            <w:vAlign w:val="center"/>
          </w:tcPr>
          <w:p w14:paraId="3C4A9439" w14:textId="77777777" w:rsidR="008C0669" w:rsidRPr="00616A17" w:rsidRDefault="008C0669" w:rsidP="008C0669">
            <w:pPr>
              <w:snapToGrid w:val="0"/>
              <w:spacing w:line="0" w:lineRule="atLeast"/>
              <w:jc w:val="center"/>
              <w:rPr>
                <w:rFonts w:ascii="標楷體" w:eastAsia="標楷體" w:hAnsi="標楷體"/>
                <w:color w:val="000000"/>
                <w:kern w:val="0"/>
                <w:sz w:val="20"/>
                <w:szCs w:val="20"/>
              </w:rPr>
            </w:pPr>
          </w:p>
        </w:tc>
      </w:tr>
    </w:tbl>
    <w:p w14:paraId="71AB07DB" w14:textId="77777777" w:rsidR="006943AE" w:rsidRPr="00616A17" w:rsidRDefault="006943AE" w:rsidP="00EC290D">
      <w:pPr>
        <w:snapToGrid w:val="0"/>
        <w:spacing w:line="480" w:lineRule="atLeast"/>
        <w:ind w:leftChars="-50" w:left="-20" w:hangingChars="50" w:hanging="100"/>
        <w:jc w:val="both"/>
        <w:rPr>
          <w:rFonts w:ascii="標楷體" w:eastAsia="標楷體" w:hAnsi="標楷體"/>
          <w:color w:val="000000"/>
          <w:sz w:val="20"/>
          <w:szCs w:val="20"/>
        </w:rPr>
      </w:pPr>
    </w:p>
    <w:sectPr w:rsidR="006943AE" w:rsidRPr="00616A17" w:rsidSect="006943AE">
      <w:pgSz w:w="16838" w:h="11906" w:orient="landscape" w:code="9"/>
      <w:pgMar w:top="851" w:right="1134" w:bottom="851" w:left="1134"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22A18" w14:textId="77777777" w:rsidR="00FC0C78" w:rsidRDefault="00FC0C78" w:rsidP="00BC2449">
      <w:r>
        <w:separator/>
      </w:r>
    </w:p>
  </w:endnote>
  <w:endnote w:type="continuationSeparator" w:id="0">
    <w:p w14:paraId="1FE7DCA4" w14:textId="77777777" w:rsidR="00FC0C78" w:rsidRDefault="00FC0C78" w:rsidP="00BC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75AF2" w14:textId="77777777" w:rsidR="00FC0C78" w:rsidRDefault="00FC0C78" w:rsidP="00BC2449">
      <w:r>
        <w:separator/>
      </w:r>
    </w:p>
  </w:footnote>
  <w:footnote w:type="continuationSeparator" w:id="0">
    <w:p w14:paraId="4E056CFF" w14:textId="77777777" w:rsidR="00FC0C78" w:rsidRDefault="00FC0C78" w:rsidP="00BC2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149559DB"/>
    <w:multiLevelType w:val="hybridMultilevel"/>
    <w:tmpl w:val="39526992"/>
    <w:lvl w:ilvl="0" w:tplc="0270E1CE">
      <w:start w:val="1"/>
      <w:numFmt w:val="ideographLegalTraditional"/>
      <w:lvlText w:val="第%1、"/>
      <w:lvlJc w:val="left"/>
      <w:pPr>
        <w:ind w:left="720" w:hanging="720"/>
      </w:pPr>
      <w:rPr>
        <w:rFonts w:eastAsia="Gungsuh"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FE7511A"/>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3AE"/>
    <w:rsid w:val="000026D3"/>
    <w:rsid w:val="000650E1"/>
    <w:rsid w:val="00074557"/>
    <w:rsid w:val="000A7121"/>
    <w:rsid w:val="000B37B1"/>
    <w:rsid w:val="000B5391"/>
    <w:rsid w:val="000D0BC6"/>
    <w:rsid w:val="00101F31"/>
    <w:rsid w:val="001054B0"/>
    <w:rsid w:val="00117189"/>
    <w:rsid w:val="001348AC"/>
    <w:rsid w:val="001E06BE"/>
    <w:rsid w:val="002331B9"/>
    <w:rsid w:val="00253EF0"/>
    <w:rsid w:val="00257A90"/>
    <w:rsid w:val="002834F3"/>
    <w:rsid w:val="003171A6"/>
    <w:rsid w:val="00331907"/>
    <w:rsid w:val="003574B2"/>
    <w:rsid w:val="00373FC8"/>
    <w:rsid w:val="003755AF"/>
    <w:rsid w:val="003A3855"/>
    <w:rsid w:val="003B7E6F"/>
    <w:rsid w:val="003F2DE5"/>
    <w:rsid w:val="00437ECC"/>
    <w:rsid w:val="0045104B"/>
    <w:rsid w:val="004531DF"/>
    <w:rsid w:val="004613D1"/>
    <w:rsid w:val="00473970"/>
    <w:rsid w:val="00475294"/>
    <w:rsid w:val="004A6FEA"/>
    <w:rsid w:val="004E7B63"/>
    <w:rsid w:val="00533B82"/>
    <w:rsid w:val="0054407A"/>
    <w:rsid w:val="00551681"/>
    <w:rsid w:val="00555711"/>
    <w:rsid w:val="0056709D"/>
    <w:rsid w:val="005906A8"/>
    <w:rsid w:val="00592D9F"/>
    <w:rsid w:val="005D3D24"/>
    <w:rsid w:val="005E172F"/>
    <w:rsid w:val="0060477F"/>
    <w:rsid w:val="00615871"/>
    <w:rsid w:val="00616A17"/>
    <w:rsid w:val="00634EB9"/>
    <w:rsid w:val="0066405A"/>
    <w:rsid w:val="00685DC4"/>
    <w:rsid w:val="00687D0F"/>
    <w:rsid w:val="00687D2A"/>
    <w:rsid w:val="006910E5"/>
    <w:rsid w:val="006943AE"/>
    <w:rsid w:val="006B79CA"/>
    <w:rsid w:val="007712EC"/>
    <w:rsid w:val="007D53FC"/>
    <w:rsid w:val="007F4A02"/>
    <w:rsid w:val="0082652B"/>
    <w:rsid w:val="00857662"/>
    <w:rsid w:val="008B1650"/>
    <w:rsid w:val="008C0669"/>
    <w:rsid w:val="008D2785"/>
    <w:rsid w:val="00904A50"/>
    <w:rsid w:val="00915E07"/>
    <w:rsid w:val="00922CE6"/>
    <w:rsid w:val="00940B31"/>
    <w:rsid w:val="00982176"/>
    <w:rsid w:val="009A2CBC"/>
    <w:rsid w:val="009A67D0"/>
    <w:rsid w:val="009B7B9A"/>
    <w:rsid w:val="009F798D"/>
    <w:rsid w:val="00AA14E8"/>
    <w:rsid w:val="00AE286E"/>
    <w:rsid w:val="00B03516"/>
    <w:rsid w:val="00B53929"/>
    <w:rsid w:val="00B612E5"/>
    <w:rsid w:val="00BC2449"/>
    <w:rsid w:val="00C20741"/>
    <w:rsid w:val="00C35E13"/>
    <w:rsid w:val="00C97F8C"/>
    <w:rsid w:val="00D50203"/>
    <w:rsid w:val="00D50AC4"/>
    <w:rsid w:val="00D52BBF"/>
    <w:rsid w:val="00D729ED"/>
    <w:rsid w:val="00D801EA"/>
    <w:rsid w:val="00D9335C"/>
    <w:rsid w:val="00D93835"/>
    <w:rsid w:val="00E257D4"/>
    <w:rsid w:val="00E25A1D"/>
    <w:rsid w:val="00E732F8"/>
    <w:rsid w:val="00E76B7E"/>
    <w:rsid w:val="00E94444"/>
    <w:rsid w:val="00EA5245"/>
    <w:rsid w:val="00EC09AD"/>
    <w:rsid w:val="00EC290D"/>
    <w:rsid w:val="00ED0835"/>
    <w:rsid w:val="00F300E5"/>
    <w:rsid w:val="00F33AEA"/>
    <w:rsid w:val="00F50CAB"/>
    <w:rsid w:val="00F54107"/>
    <w:rsid w:val="00F7040C"/>
    <w:rsid w:val="00FA4BE1"/>
    <w:rsid w:val="00FC0C78"/>
    <w:rsid w:val="00FD6052"/>
    <w:rsid w:val="00FE7D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6A669"/>
  <w15:chartTrackingRefBased/>
  <w15:docId w15:val="{60DB5456-4C92-45D0-B327-7FB72186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3AE"/>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3AE"/>
    <w:pPr>
      <w:ind w:leftChars="200" w:left="480"/>
    </w:pPr>
  </w:style>
  <w:style w:type="table" w:styleId="a4">
    <w:name w:val="Table Grid"/>
    <w:basedOn w:val="a1"/>
    <w:uiPriority w:val="39"/>
    <w:rsid w:val="006943AE"/>
    <w:pPr>
      <w:ind w:firstLine="23"/>
      <w:jc w:val="both"/>
    </w:pPr>
    <w:rPr>
      <w:rFonts w:ascii="Times New Roman" w:hAnsi="Times New Roman"/>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C2449"/>
    <w:pPr>
      <w:tabs>
        <w:tab w:val="center" w:pos="4153"/>
        <w:tab w:val="right" w:pos="8306"/>
      </w:tabs>
      <w:snapToGrid w:val="0"/>
    </w:pPr>
    <w:rPr>
      <w:sz w:val="20"/>
      <w:szCs w:val="20"/>
      <w:lang w:val="x-none" w:eastAsia="x-none"/>
    </w:rPr>
  </w:style>
  <w:style w:type="character" w:customStyle="1" w:styleId="a6">
    <w:name w:val="頁首 字元"/>
    <w:link w:val="a5"/>
    <w:uiPriority w:val="99"/>
    <w:rsid w:val="00BC2449"/>
    <w:rPr>
      <w:rFonts w:ascii="Times New Roman" w:hAnsi="Times New Roman"/>
      <w:kern w:val="2"/>
    </w:rPr>
  </w:style>
  <w:style w:type="paragraph" w:styleId="a7">
    <w:name w:val="footer"/>
    <w:basedOn w:val="a"/>
    <w:link w:val="a8"/>
    <w:uiPriority w:val="99"/>
    <w:unhideWhenUsed/>
    <w:rsid w:val="00BC2449"/>
    <w:pPr>
      <w:tabs>
        <w:tab w:val="center" w:pos="4153"/>
        <w:tab w:val="right" w:pos="8306"/>
      </w:tabs>
      <w:snapToGrid w:val="0"/>
    </w:pPr>
    <w:rPr>
      <w:sz w:val="20"/>
      <w:szCs w:val="20"/>
      <w:lang w:val="x-none" w:eastAsia="x-none"/>
    </w:rPr>
  </w:style>
  <w:style w:type="character" w:customStyle="1" w:styleId="a8">
    <w:name w:val="頁尾 字元"/>
    <w:link w:val="a7"/>
    <w:uiPriority w:val="99"/>
    <w:rsid w:val="00BC2449"/>
    <w:rPr>
      <w:rFonts w:ascii="Times New Roman" w:hAnsi="Times New Roman"/>
      <w:kern w:val="2"/>
    </w:rPr>
  </w:style>
  <w:style w:type="paragraph" w:customStyle="1" w:styleId="Default">
    <w:name w:val="Default"/>
    <w:rsid w:val="000B37B1"/>
    <w:pPr>
      <w:autoSpaceDE w:val="0"/>
      <w:autoSpaceDN w:val="0"/>
      <w:adjustRightInd w:val="0"/>
      <w:ind w:firstLine="23"/>
      <w:jc w:val="both"/>
    </w:pPr>
    <w:rPr>
      <w:rFonts w:ascii="標楷體" w:hAnsi="標楷體" w:cs="標楷體"/>
      <w:color w:val="000000"/>
      <w:sz w:val="24"/>
      <w:szCs w:val="24"/>
    </w:rPr>
  </w:style>
  <w:style w:type="paragraph" w:customStyle="1" w:styleId="1">
    <w:name w:val="1.標題文字"/>
    <w:basedOn w:val="a"/>
    <w:rsid w:val="00FE7DF0"/>
    <w:pPr>
      <w:jc w:val="center"/>
    </w:pPr>
    <w:rPr>
      <w:rFonts w:ascii="華康中黑體" w:eastAsia="華康中黑體"/>
      <w:sz w:val="28"/>
      <w:szCs w:val="20"/>
    </w:rPr>
  </w:style>
  <w:style w:type="paragraph" w:styleId="a9">
    <w:name w:val="Note Heading"/>
    <w:basedOn w:val="a"/>
    <w:next w:val="a"/>
    <w:link w:val="aa"/>
    <w:uiPriority w:val="99"/>
    <w:unhideWhenUsed/>
    <w:rsid w:val="004A6FEA"/>
    <w:pPr>
      <w:jc w:val="center"/>
    </w:pPr>
    <w:rPr>
      <w:rFonts w:ascii="標楷體" w:eastAsia="標楷體" w:hAnsi="標楷體" w:cs="標楷體"/>
      <w:color w:val="000000"/>
    </w:rPr>
  </w:style>
  <w:style w:type="character" w:customStyle="1" w:styleId="aa">
    <w:name w:val="註釋標題 字元"/>
    <w:link w:val="a9"/>
    <w:uiPriority w:val="99"/>
    <w:rsid w:val="004A6FEA"/>
    <w:rPr>
      <w:rFonts w:ascii="標楷體" w:eastAsia="標楷體" w:hAnsi="標楷體" w:cs="標楷體"/>
      <w:color w:val="000000"/>
      <w:kern w:val="2"/>
      <w:sz w:val="24"/>
      <w:szCs w:val="24"/>
    </w:rPr>
  </w:style>
  <w:style w:type="paragraph" w:styleId="ab">
    <w:name w:val="Closing"/>
    <w:basedOn w:val="a"/>
    <w:link w:val="ac"/>
    <w:uiPriority w:val="99"/>
    <w:unhideWhenUsed/>
    <w:rsid w:val="004A6FEA"/>
    <w:pPr>
      <w:ind w:leftChars="1800" w:left="100"/>
    </w:pPr>
    <w:rPr>
      <w:rFonts w:ascii="標楷體" w:eastAsia="標楷體" w:hAnsi="標楷體" w:cs="標楷體"/>
      <w:color w:val="000000"/>
    </w:rPr>
  </w:style>
  <w:style w:type="character" w:customStyle="1" w:styleId="ac">
    <w:name w:val="結語 字元"/>
    <w:link w:val="ab"/>
    <w:uiPriority w:val="99"/>
    <w:rsid w:val="004A6FEA"/>
    <w:rPr>
      <w:rFonts w:ascii="標楷體" w:eastAsia="標楷體" w:hAnsi="標楷體" w:cs="標楷體"/>
      <w:color w:val="000000"/>
      <w:kern w:val="2"/>
      <w:sz w:val="24"/>
      <w:szCs w:val="24"/>
    </w:rPr>
  </w:style>
  <w:style w:type="paragraph" w:styleId="ad">
    <w:name w:val="Balloon Text"/>
    <w:basedOn w:val="a"/>
    <w:link w:val="ae"/>
    <w:uiPriority w:val="99"/>
    <w:semiHidden/>
    <w:unhideWhenUsed/>
    <w:rsid w:val="00EC09AD"/>
    <w:rPr>
      <w:rFonts w:ascii="Calibri Light" w:hAnsi="Calibri Light"/>
      <w:sz w:val="18"/>
      <w:szCs w:val="18"/>
    </w:rPr>
  </w:style>
  <w:style w:type="character" w:customStyle="1" w:styleId="ae">
    <w:name w:val="註解方塊文字 字元"/>
    <w:link w:val="ad"/>
    <w:uiPriority w:val="99"/>
    <w:semiHidden/>
    <w:rsid w:val="00EC09AD"/>
    <w:rPr>
      <w:rFonts w:ascii="Calibri Light" w:eastAsia="新細明體" w:hAnsi="Calibri Light" w:cs="Times New Roman"/>
      <w:kern w:val="2"/>
      <w:sz w:val="18"/>
      <w:szCs w:val="18"/>
    </w:rPr>
  </w:style>
  <w:style w:type="paragraph" w:styleId="Web">
    <w:name w:val="Normal (Web)"/>
    <w:basedOn w:val="a"/>
    <w:uiPriority w:val="99"/>
    <w:unhideWhenUsed/>
    <w:rsid w:val="00D52BBF"/>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8610">
      <w:bodyDiv w:val="1"/>
      <w:marLeft w:val="0"/>
      <w:marRight w:val="0"/>
      <w:marTop w:val="0"/>
      <w:marBottom w:val="0"/>
      <w:divBdr>
        <w:top w:val="none" w:sz="0" w:space="0" w:color="auto"/>
        <w:left w:val="none" w:sz="0" w:space="0" w:color="auto"/>
        <w:bottom w:val="none" w:sz="0" w:space="0" w:color="auto"/>
        <w:right w:val="none" w:sz="0" w:space="0" w:color="auto"/>
      </w:divBdr>
    </w:div>
    <w:div w:id="64500017">
      <w:bodyDiv w:val="1"/>
      <w:marLeft w:val="0"/>
      <w:marRight w:val="0"/>
      <w:marTop w:val="0"/>
      <w:marBottom w:val="0"/>
      <w:divBdr>
        <w:top w:val="none" w:sz="0" w:space="0" w:color="auto"/>
        <w:left w:val="none" w:sz="0" w:space="0" w:color="auto"/>
        <w:bottom w:val="none" w:sz="0" w:space="0" w:color="auto"/>
        <w:right w:val="none" w:sz="0" w:space="0" w:color="auto"/>
      </w:divBdr>
    </w:div>
    <w:div w:id="82530741">
      <w:bodyDiv w:val="1"/>
      <w:marLeft w:val="0"/>
      <w:marRight w:val="0"/>
      <w:marTop w:val="0"/>
      <w:marBottom w:val="0"/>
      <w:divBdr>
        <w:top w:val="none" w:sz="0" w:space="0" w:color="auto"/>
        <w:left w:val="none" w:sz="0" w:space="0" w:color="auto"/>
        <w:bottom w:val="none" w:sz="0" w:space="0" w:color="auto"/>
        <w:right w:val="none" w:sz="0" w:space="0" w:color="auto"/>
      </w:divBdr>
    </w:div>
    <w:div w:id="149058431">
      <w:bodyDiv w:val="1"/>
      <w:marLeft w:val="0"/>
      <w:marRight w:val="0"/>
      <w:marTop w:val="0"/>
      <w:marBottom w:val="0"/>
      <w:divBdr>
        <w:top w:val="none" w:sz="0" w:space="0" w:color="auto"/>
        <w:left w:val="none" w:sz="0" w:space="0" w:color="auto"/>
        <w:bottom w:val="none" w:sz="0" w:space="0" w:color="auto"/>
        <w:right w:val="none" w:sz="0" w:space="0" w:color="auto"/>
      </w:divBdr>
    </w:div>
    <w:div w:id="280457826">
      <w:bodyDiv w:val="1"/>
      <w:marLeft w:val="0"/>
      <w:marRight w:val="0"/>
      <w:marTop w:val="0"/>
      <w:marBottom w:val="0"/>
      <w:divBdr>
        <w:top w:val="none" w:sz="0" w:space="0" w:color="auto"/>
        <w:left w:val="none" w:sz="0" w:space="0" w:color="auto"/>
        <w:bottom w:val="none" w:sz="0" w:space="0" w:color="auto"/>
        <w:right w:val="none" w:sz="0" w:space="0" w:color="auto"/>
      </w:divBdr>
    </w:div>
    <w:div w:id="483277224">
      <w:bodyDiv w:val="1"/>
      <w:marLeft w:val="0"/>
      <w:marRight w:val="0"/>
      <w:marTop w:val="0"/>
      <w:marBottom w:val="0"/>
      <w:divBdr>
        <w:top w:val="none" w:sz="0" w:space="0" w:color="auto"/>
        <w:left w:val="none" w:sz="0" w:space="0" w:color="auto"/>
        <w:bottom w:val="none" w:sz="0" w:space="0" w:color="auto"/>
        <w:right w:val="none" w:sz="0" w:space="0" w:color="auto"/>
      </w:divBdr>
    </w:div>
    <w:div w:id="552888454">
      <w:bodyDiv w:val="1"/>
      <w:marLeft w:val="0"/>
      <w:marRight w:val="0"/>
      <w:marTop w:val="0"/>
      <w:marBottom w:val="0"/>
      <w:divBdr>
        <w:top w:val="none" w:sz="0" w:space="0" w:color="auto"/>
        <w:left w:val="none" w:sz="0" w:space="0" w:color="auto"/>
        <w:bottom w:val="none" w:sz="0" w:space="0" w:color="auto"/>
        <w:right w:val="none" w:sz="0" w:space="0" w:color="auto"/>
      </w:divBdr>
    </w:div>
    <w:div w:id="594673934">
      <w:bodyDiv w:val="1"/>
      <w:marLeft w:val="0"/>
      <w:marRight w:val="0"/>
      <w:marTop w:val="0"/>
      <w:marBottom w:val="0"/>
      <w:divBdr>
        <w:top w:val="none" w:sz="0" w:space="0" w:color="auto"/>
        <w:left w:val="none" w:sz="0" w:space="0" w:color="auto"/>
        <w:bottom w:val="none" w:sz="0" w:space="0" w:color="auto"/>
        <w:right w:val="none" w:sz="0" w:space="0" w:color="auto"/>
      </w:divBdr>
    </w:div>
    <w:div w:id="643201904">
      <w:bodyDiv w:val="1"/>
      <w:marLeft w:val="0"/>
      <w:marRight w:val="0"/>
      <w:marTop w:val="0"/>
      <w:marBottom w:val="0"/>
      <w:divBdr>
        <w:top w:val="none" w:sz="0" w:space="0" w:color="auto"/>
        <w:left w:val="none" w:sz="0" w:space="0" w:color="auto"/>
        <w:bottom w:val="none" w:sz="0" w:space="0" w:color="auto"/>
        <w:right w:val="none" w:sz="0" w:space="0" w:color="auto"/>
      </w:divBdr>
    </w:div>
    <w:div w:id="679552680">
      <w:bodyDiv w:val="1"/>
      <w:marLeft w:val="0"/>
      <w:marRight w:val="0"/>
      <w:marTop w:val="0"/>
      <w:marBottom w:val="0"/>
      <w:divBdr>
        <w:top w:val="none" w:sz="0" w:space="0" w:color="auto"/>
        <w:left w:val="none" w:sz="0" w:space="0" w:color="auto"/>
        <w:bottom w:val="none" w:sz="0" w:space="0" w:color="auto"/>
        <w:right w:val="none" w:sz="0" w:space="0" w:color="auto"/>
      </w:divBdr>
    </w:div>
    <w:div w:id="746727868">
      <w:bodyDiv w:val="1"/>
      <w:marLeft w:val="0"/>
      <w:marRight w:val="0"/>
      <w:marTop w:val="0"/>
      <w:marBottom w:val="0"/>
      <w:divBdr>
        <w:top w:val="none" w:sz="0" w:space="0" w:color="auto"/>
        <w:left w:val="none" w:sz="0" w:space="0" w:color="auto"/>
        <w:bottom w:val="none" w:sz="0" w:space="0" w:color="auto"/>
        <w:right w:val="none" w:sz="0" w:space="0" w:color="auto"/>
      </w:divBdr>
    </w:div>
    <w:div w:id="811411554">
      <w:bodyDiv w:val="1"/>
      <w:marLeft w:val="0"/>
      <w:marRight w:val="0"/>
      <w:marTop w:val="0"/>
      <w:marBottom w:val="0"/>
      <w:divBdr>
        <w:top w:val="none" w:sz="0" w:space="0" w:color="auto"/>
        <w:left w:val="none" w:sz="0" w:space="0" w:color="auto"/>
        <w:bottom w:val="none" w:sz="0" w:space="0" w:color="auto"/>
        <w:right w:val="none" w:sz="0" w:space="0" w:color="auto"/>
      </w:divBdr>
    </w:div>
    <w:div w:id="835152816">
      <w:bodyDiv w:val="1"/>
      <w:marLeft w:val="0"/>
      <w:marRight w:val="0"/>
      <w:marTop w:val="0"/>
      <w:marBottom w:val="0"/>
      <w:divBdr>
        <w:top w:val="none" w:sz="0" w:space="0" w:color="auto"/>
        <w:left w:val="none" w:sz="0" w:space="0" w:color="auto"/>
        <w:bottom w:val="none" w:sz="0" w:space="0" w:color="auto"/>
        <w:right w:val="none" w:sz="0" w:space="0" w:color="auto"/>
      </w:divBdr>
    </w:div>
    <w:div w:id="952204139">
      <w:bodyDiv w:val="1"/>
      <w:marLeft w:val="0"/>
      <w:marRight w:val="0"/>
      <w:marTop w:val="0"/>
      <w:marBottom w:val="0"/>
      <w:divBdr>
        <w:top w:val="none" w:sz="0" w:space="0" w:color="auto"/>
        <w:left w:val="none" w:sz="0" w:space="0" w:color="auto"/>
        <w:bottom w:val="none" w:sz="0" w:space="0" w:color="auto"/>
        <w:right w:val="none" w:sz="0" w:space="0" w:color="auto"/>
      </w:divBdr>
    </w:div>
    <w:div w:id="1027953402">
      <w:bodyDiv w:val="1"/>
      <w:marLeft w:val="0"/>
      <w:marRight w:val="0"/>
      <w:marTop w:val="0"/>
      <w:marBottom w:val="0"/>
      <w:divBdr>
        <w:top w:val="none" w:sz="0" w:space="0" w:color="auto"/>
        <w:left w:val="none" w:sz="0" w:space="0" w:color="auto"/>
        <w:bottom w:val="none" w:sz="0" w:space="0" w:color="auto"/>
        <w:right w:val="none" w:sz="0" w:space="0" w:color="auto"/>
      </w:divBdr>
    </w:div>
    <w:div w:id="1106461156">
      <w:bodyDiv w:val="1"/>
      <w:marLeft w:val="0"/>
      <w:marRight w:val="0"/>
      <w:marTop w:val="0"/>
      <w:marBottom w:val="0"/>
      <w:divBdr>
        <w:top w:val="none" w:sz="0" w:space="0" w:color="auto"/>
        <w:left w:val="none" w:sz="0" w:space="0" w:color="auto"/>
        <w:bottom w:val="none" w:sz="0" w:space="0" w:color="auto"/>
        <w:right w:val="none" w:sz="0" w:space="0" w:color="auto"/>
      </w:divBdr>
    </w:div>
    <w:div w:id="1197044058">
      <w:bodyDiv w:val="1"/>
      <w:marLeft w:val="0"/>
      <w:marRight w:val="0"/>
      <w:marTop w:val="0"/>
      <w:marBottom w:val="0"/>
      <w:divBdr>
        <w:top w:val="none" w:sz="0" w:space="0" w:color="auto"/>
        <w:left w:val="none" w:sz="0" w:space="0" w:color="auto"/>
        <w:bottom w:val="none" w:sz="0" w:space="0" w:color="auto"/>
        <w:right w:val="none" w:sz="0" w:space="0" w:color="auto"/>
      </w:divBdr>
    </w:div>
    <w:div w:id="1203638631">
      <w:bodyDiv w:val="1"/>
      <w:marLeft w:val="0"/>
      <w:marRight w:val="0"/>
      <w:marTop w:val="0"/>
      <w:marBottom w:val="0"/>
      <w:divBdr>
        <w:top w:val="none" w:sz="0" w:space="0" w:color="auto"/>
        <w:left w:val="none" w:sz="0" w:space="0" w:color="auto"/>
        <w:bottom w:val="none" w:sz="0" w:space="0" w:color="auto"/>
        <w:right w:val="none" w:sz="0" w:space="0" w:color="auto"/>
      </w:divBdr>
    </w:div>
    <w:div w:id="1332217786">
      <w:bodyDiv w:val="1"/>
      <w:marLeft w:val="0"/>
      <w:marRight w:val="0"/>
      <w:marTop w:val="0"/>
      <w:marBottom w:val="0"/>
      <w:divBdr>
        <w:top w:val="none" w:sz="0" w:space="0" w:color="auto"/>
        <w:left w:val="none" w:sz="0" w:space="0" w:color="auto"/>
        <w:bottom w:val="none" w:sz="0" w:space="0" w:color="auto"/>
        <w:right w:val="none" w:sz="0" w:space="0" w:color="auto"/>
      </w:divBdr>
    </w:div>
    <w:div w:id="1355616145">
      <w:bodyDiv w:val="1"/>
      <w:marLeft w:val="0"/>
      <w:marRight w:val="0"/>
      <w:marTop w:val="0"/>
      <w:marBottom w:val="0"/>
      <w:divBdr>
        <w:top w:val="none" w:sz="0" w:space="0" w:color="auto"/>
        <w:left w:val="none" w:sz="0" w:space="0" w:color="auto"/>
        <w:bottom w:val="none" w:sz="0" w:space="0" w:color="auto"/>
        <w:right w:val="none" w:sz="0" w:space="0" w:color="auto"/>
      </w:divBdr>
    </w:div>
    <w:div w:id="1458137841">
      <w:bodyDiv w:val="1"/>
      <w:marLeft w:val="0"/>
      <w:marRight w:val="0"/>
      <w:marTop w:val="0"/>
      <w:marBottom w:val="0"/>
      <w:divBdr>
        <w:top w:val="none" w:sz="0" w:space="0" w:color="auto"/>
        <w:left w:val="none" w:sz="0" w:space="0" w:color="auto"/>
        <w:bottom w:val="none" w:sz="0" w:space="0" w:color="auto"/>
        <w:right w:val="none" w:sz="0" w:space="0" w:color="auto"/>
      </w:divBdr>
    </w:div>
    <w:div w:id="1458451209">
      <w:bodyDiv w:val="1"/>
      <w:marLeft w:val="0"/>
      <w:marRight w:val="0"/>
      <w:marTop w:val="0"/>
      <w:marBottom w:val="0"/>
      <w:divBdr>
        <w:top w:val="none" w:sz="0" w:space="0" w:color="auto"/>
        <w:left w:val="none" w:sz="0" w:space="0" w:color="auto"/>
        <w:bottom w:val="none" w:sz="0" w:space="0" w:color="auto"/>
        <w:right w:val="none" w:sz="0" w:space="0" w:color="auto"/>
      </w:divBdr>
    </w:div>
    <w:div w:id="1493909602">
      <w:bodyDiv w:val="1"/>
      <w:marLeft w:val="0"/>
      <w:marRight w:val="0"/>
      <w:marTop w:val="0"/>
      <w:marBottom w:val="0"/>
      <w:divBdr>
        <w:top w:val="none" w:sz="0" w:space="0" w:color="auto"/>
        <w:left w:val="none" w:sz="0" w:space="0" w:color="auto"/>
        <w:bottom w:val="none" w:sz="0" w:space="0" w:color="auto"/>
        <w:right w:val="none" w:sz="0" w:space="0" w:color="auto"/>
      </w:divBdr>
    </w:div>
    <w:div w:id="1498611741">
      <w:bodyDiv w:val="1"/>
      <w:marLeft w:val="0"/>
      <w:marRight w:val="0"/>
      <w:marTop w:val="0"/>
      <w:marBottom w:val="0"/>
      <w:divBdr>
        <w:top w:val="none" w:sz="0" w:space="0" w:color="auto"/>
        <w:left w:val="none" w:sz="0" w:space="0" w:color="auto"/>
        <w:bottom w:val="none" w:sz="0" w:space="0" w:color="auto"/>
        <w:right w:val="none" w:sz="0" w:space="0" w:color="auto"/>
      </w:divBdr>
    </w:div>
    <w:div w:id="1533228191">
      <w:bodyDiv w:val="1"/>
      <w:marLeft w:val="0"/>
      <w:marRight w:val="0"/>
      <w:marTop w:val="0"/>
      <w:marBottom w:val="0"/>
      <w:divBdr>
        <w:top w:val="none" w:sz="0" w:space="0" w:color="auto"/>
        <w:left w:val="none" w:sz="0" w:space="0" w:color="auto"/>
        <w:bottom w:val="none" w:sz="0" w:space="0" w:color="auto"/>
        <w:right w:val="none" w:sz="0" w:space="0" w:color="auto"/>
      </w:divBdr>
      <w:divsChild>
        <w:div w:id="718237603">
          <w:marLeft w:val="-14"/>
          <w:marRight w:val="0"/>
          <w:marTop w:val="0"/>
          <w:marBottom w:val="0"/>
          <w:divBdr>
            <w:top w:val="none" w:sz="0" w:space="0" w:color="auto"/>
            <w:left w:val="none" w:sz="0" w:space="0" w:color="auto"/>
            <w:bottom w:val="none" w:sz="0" w:space="0" w:color="auto"/>
            <w:right w:val="none" w:sz="0" w:space="0" w:color="auto"/>
          </w:divBdr>
        </w:div>
      </w:divsChild>
    </w:div>
    <w:div w:id="1561820090">
      <w:bodyDiv w:val="1"/>
      <w:marLeft w:val="0"/>
      <w:marRight w:val="0"/>
      <w:marTop w:val="0"/>
      <w:marBottom w:val="0"/>
      <w:divBdr>
        <w:top w:val="none" w:sz="0" w:space="0" w:color="auto"/>
        <w:left w:val="none" w:sz="0" w:space="0" w:color="auto"/>
        <w:bottom w:val="none" w:sz="0" w:space="0" w:color="auto"/>
        <w:right w:val="none" w:sz="0" w:space="0" w:color="auto"/>
      </w:divBdr>
    </w:div>
    <w:div w:id="1572961206">
      <w:bodyDiv w:val="1"/>
      <w:marLeft w:val="0"/>
      <w:marRight w:val="0"/>
      <w:marTop w:val="0"/>
      <w:marBottom w:val="0"/>
      <w:divBdr>
        <w:top w:val="none" w:sz="0" w:space="0" w:color="auto"/>
        <w:left w:val="none" w:sz="0" w:space="0" w:color="auto"/>
        <w:bottom w:val="none" w:sz="0" w:space="0" w:color="auto"/>
        <w:right w:val="none" w:sz="0" w:space="0" w:color="auto"/>
      </w:divBdr>
    </w:div>
    <w:div w:id="1596596823">
      <w:bodyDiv w:val="1"/>
      <w:marLeft w:val="0"/>
      <w:marRight w:val="0"/>
      <w:marTop w:val="0"/>
      <w:marBottom w:val="0"/>
      <w:divBdr>
        <w:top w:val="none" w:sz="0" w:space="0" w:color="auto"/>
        <w:left w:val="none" w:sz="0" w:space="0" w:color="auto"/>
        <w:bottom w:val="none" w:sz="0" w:space="0" w:color="auto"/>
        <w:right w:val="none" w:sz="0" w:space="0" w:color="auto"/>
      </w:divBdr>
    </w:div>
    <w:div w:id="1640068191">
      <w:bodyDiv w:val="1"/>
      <w:marLeft w:val="0"/>
      <w:marRight w:val="0"/>
      <w:marTop w:val="0"/>
      <w:marBottom w:val="0"/>
      <w:divBdr>
        <w:top w:val="none" w:sz="0" w:space="0" w:color="auto"/>
        <w:left w:val="none" w:sz="0" w:space="0" w:color="auto"/>
        <w:bottom w:val="none" w:sz="0" w:space="0" w:color="auto"/>
        <w:right w:val="none" w:sz="0" w:space="0" w:color="auto"/>
      </w:divBdr>
    </w:div>
    <w:div w:id="179818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D20C-8428-448E-A354-E4CD9762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4355</Words>
  <Characters>24828</Characters>
  <Application>Microsoft Office Word</Application>
  <DocSecurity>0</DocSecurity>
  <Lines>206</Lines>
  <Paragraphs>58</Paragraphs>
  <ScaleCrop>false</ScaleCrop>
  <Company/>
  <LinksUpToDate>false</LinksUpToDate>
  <CharactersWithSpaces>29125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林佳慧</dc:creator>
  <cp:keywords/>
  <cp:lastModifiedBy>Windows 使用者</cp:lastModifiedBy>
  <cp:revision>5</cp:revision>
  <cp:lastPrinted>2020-06-09T07:06:00Z</cp:lastPrinted>
  <dcterms:created xsi:type="dcterms:W3CDTF">2021-07-04T14:00:00Z</dcterms:created>
  <dcterms:modified xsi:type="dcterms:W3CDTF">2021-07-10T11:22:00Z</dcterms:modified>
</cp:coreProperties>
</file>