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E88" w:rsidRPr="00D87695" w:rsidRDefault="00373E88" w:rsidP="00373E88">
      <w:pPr>
        <w:tabs>
          <w:tab w:val="left" w:pos="709"/>
        </w:tabs>
        <w:spacing w:afterLines="50" w:after="180"/>
        <w:rPr>
          <w:rFonts w:ascii="標楷體" w:eastAsia="標楷體" w:hAnsi="標楷體"/>
          <w:b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18369E">
        <w:rPr>
          <w:rFonts w:ascii="標楷體" w:eastAsia="標楷體" w:hAnsi="標楷體" w:hint="eastAsia"/>
          <w:b/>
          <w:sz w:val="28"/>
        </w:rPr>
        <w:t>烈嶼鄉</w:t>
      </w:r>
      <w:r w:rsidRPr="00211FCA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4E0460"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D87695">
        <w:rPr>
          <w:rFonts w:ascii="標楷體" w:eastAsia="標楷體" w:hAnsi="標楷體" w:hint="eastAsia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1C291F" w:rsidRPr="001C291F">
        <w:rPr>
          <w:rFonts w:ascii="標楷體" w:eastAsia="標楷體" w:hAnsi="標楷體" w:hint="eastAsia"/>
          <w:b/>
          <w:sz w:val="28"/>
        </w:rPr>
        <w:t>第</w:t>
      </w:r>
      <w:r w:rsidR="001C291F">
        <w:rPr>
          <w:rFonts w:ascii="標楷體" w:eastAsia="標楷體" w:hAnsi="標楷體" w:hint="eastAsia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A805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語文(閩南語)</w:t>
      </w:r>
      <w:r w:rsidRPr="00211FCA">
        <w:rPr>
          <w:rFonts w:eastAsia="標楷體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C71C1">
        <w:rPr>
          <w:rFonts w:ascii="標楷體" w:eastAsia="標楷體" w:hAnsi="標楷體" w:hint="eastAsia"/>
          <w:sz w:val="28"/>
          <w:u w:val="single"/>
        </w:rPr>
        <w:t>邱凱培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373E88" w:rsidRPr="00373E88" w:rsidRDefault="00373E88" w:rsidP="00373E88">
      <w:pPr>
        <w:pStyle w:val="a3"/>
        <w:numPr>
          <w:ilvl w:val="1"/>
          <w:numId w:val="1"/>
        </w:numPr>
        <w:snapToGrid w:val="0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學習節數：每週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節，實施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="00BD1685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週，共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="00BD1685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節。</w:t>
      </w:r>
    </w:p>
    <w:p w:rsidR="00373E88" w:rsidRPr="00373E88" w:rsidRDefault="00373E88" w:rsidP="00373E88">
      <w:pPr>
        <w:pStyle w:val="a3"/>
        <w:numPr>
          <w:ilvl w:val="1"/>
          <w:numId w:val="1"/>
        </w:numPr>
        <w:snapToGrid w:val="0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本學期學習目標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學會日常生活對話的基本句型。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學會在學校與教師、同學的日常用語。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能養成主動與人打招呼的習慣。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能說出各種常見的學用品。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注重衛生習慣的養成。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了解端午節的由來，節慶語詞及句型的使用</w:t>
      </w:r>
    </w:p>
    <w:p w:rsid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學習濁音</w:t>
      </w:r>
      <w:r w:rsidRPr="00D576C9">
        <w:rPr>
          <w:rFonts w:ascii="標楷體" w:eastAsia="標楷體" w:hAnsi="標楷體" w:cs="標楷體"/>
          <w:sz w:val="28"/>
          <w:szCs w:val="28"/>
        </w:rPr>
        <w:t>g</w:t>
      </w:r>
      <w:r w:rsidRPr="00D576C9">
        <w:rPr>
          <w:rFonts w:ascii="標楷體" w:eastAsia="標楷體" w:hAnsi="標楷體" w:cs="標楷體"/>
          <w:sz w:val="28"/>
          <w:szCs w:val="28"/>
          <w:lang w:val="zh-TW"/>
        </w:rPr>
        <w:t>的發音技巧。</w:t>
      </w:r>
    </w:p>
    <w:p w:rsidR="00373E88" w:rsidRP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D576C9">
        <w:rPr>
          <w:rFonts w:ascii="標楷體" w:eastAsia="標楷體" w:hAnsi="標楷體" w:cs="標楷體"/>
          <w:sz w:val="28"/>
          <w:szCs w:val="28"/>
          <w:lang w:val="zh-TW"/>
        </w:rPr>
        <w:t>能欣賞閩南語韻文之美。</w:t>
      </w: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373E88" w:rsidTr="00C04600">
        <w:trPr>
          <w:trHeight w:val="360"/>
        </w:trPr>
        <w:tc>
          <w:tcPr>
            <w:tcW w:w="3520" w:type="dxa"/>
            <w:vMerge w:val="restart"/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373E88" w:rsidTr="00C04600">
        <w:trPr>
          <w:trHeight w:val="360"/>
        </w:trPr>
        <w:tc>
          <w:tcPr>
            <w:tcW w:w="3520" w:type="dxa"/>
            <w:vMerge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373E88" w:rsidTr="00C04600">
        <w:tc>
          <w:tcPr>
            <w:tcW w:w="3520" w:type="dxa"/>
          </w:tcPr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C177E7">
              <w:rPr>
                <w:rFonts w:ascii="標楷體" w:eastAsia="標楷體" w:hAnsi="標楷體" w:cs="新細明體"/>
                <w:sz w:val="24"/>
              </w:rPr>
              <w:t>A1</w:t>
            </w:r>
            <w:r w:rsidRPr="00C177E7">
              <w:rPr>
                <w:rFonts w:ascii="標楷體" w:eastAsia="標楷體" w:hAnsi="標楷體" w:cs="新細明體" w:hint="eastAsia"/>
                <w:sz w:val="24"/>
              </w:rPr>
              <w:t>身心素質與自我精進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□</w:t>
            </w:r>
            <w:r w:rsidRPr="00C177E7">
              <w:rPr>
                <w:rFonts w:ascii="標楷體" w:eastAsia="標楷體" w:hAnsi="標楷體" w:cs="新細明體"/>
                <w:sz w:val="24"/>
              </w:rPr>
              <w:t>A</w:t>
            </w:r>
            <w:r w:rsidRPr="00C177E7">
              <w:rPr>
                <w:rFonts w:ascii="標楷體" w:eastAsia="標楷體" w:hAnsi="標楷體" w:cs="新細明體" w:hint="eastAsia"/>
                <w:sz w:val="24"/>
              </w:rPr>
              <w:t>2系統思考與解決問題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C177E7">
              <w:rPr>
                <w:rFonts w:ascii="標楷體" w:eastAsia="標楷體" w:hAnsi="標楷體" w:cs="新細明體"/>
                <w:sz w:val="24"/>
              </w:rPr>
              <w:t>A</w:t>
            </w:r>
            <w:r w:rsidRPr="00C177E7">
              <w:rPr>
                <w:rFonts w:ascii="標楷體" w:eastAsia="標楷體" w:hAnsi="標楷體" w:cs="新細明體" w:hint="eastAsia"/>
                <w:sz w:val="24"/>
              </w:rPr>
              <w:t>3規劃執行與創新應變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lastRenderedPageBreak/>
              <w:t>■B</w:t>
            </w:r>
            <w:r w:rsidRPr="00C177E7">
              <w:rPr>
                <w:rFonts w:ascii="標楷體" w:eastAsia="標楷體" w:hAnsi="標楷體" w:cs="新細明體"/>
                <w:sz w:val="24"/>
              </w:rPr>
              <w:t>1</w:t>
            </w:r>
            <w:r w:rsidRPr="00C177E7">
              <w:rPr>
                <w:rFonts w:ascii="標楷體" w:eastAsia="標楷體" w:hAnsi="標楷體" w:cs="新細明體" w:hint="eastAsia"/>
                <w:sz w:val="24"/>
              </w:rPr>
              <w:t>符號運用與溝通表達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□B2科技資訊與媒體素養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□B3藝術涵養與美感素養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■C</w:t>
            </w:r>
            <w:r w:rsidRPr="00C177E7">
              <w:rPr>
                <w:rFonts w:ascii="標楷體" w:eastAsia="標楷體" w:hAnsi="標楷體" w:cs="新細明體"/>
                <w:sz w:val="24"/>
              </w:rPr>
              <w:t>1</w:t>
            </w:r>
            <w:r w:rsidRPr="00C177E7">
              <w:rPr>
                <w:rFonts w:ascii="標楷體" w:eastAsia="標楷體" w:hAnsi="標楷體" w:cs="新細明體" w:hint="eastAsia"/>
                <w:sz w:val="24"/>
              </w:rPr>
              <w:t>道德實踐與公民意識</w:t>
            </w:r>
          </w:p>
          <w:p w:rsidR="00C177E7" w:rsidRPr="00C177E7" w:rsidRDefault="00C177E7" w:rsidP="00C177E7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■C2人際關係與團隊合作</w:t>
            </w:r>
          </w:p>
          <w:p w:rsidR="00C177E7" w:rsidRPr="00DC38B2" w:rsidRDefault="00C177E7" w:rsidP="00C177E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C177E7">
              <w:rPr>
                <w:rFonts w:ascii="標楷體" w:eastAsia="標楷體" w:hAnsi="標楷體" w:cs="新細明體" w:hint="eastAsia"/>
                <w:sz w:val="24"/>
              </w:rPr>
              <w:t>■C3多元文化與國際理解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lastRenderedPageBreak/>
              <w:t>閩</w:t>
            </w:r>
            <w:r>
              <w:rPr>
                <w:rStyle w:val="a5"/>
              </w:rPr>
              <w:t>-E-A1</w:t>
            </w:r>
            <w:r>
              <w:br/>
            </w:r>
            <w:r>
              <w:t>具備認識閩南語文對個人生活的重要性，並能主動學習，進而建立學習閩南語文的能力。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-E-A3</w:t>
            </w:r>
            <w:r>
              <w:br/>
            </w:r>
            <w:r>
              <w:lastRenderedPageBreak/>
              <w:t>具備運用閩南語文來擬訂、討論、執行與分享個人生活計畫，</w:t>
            </w:r>
            <w:r>
              <w:t xml:space="preserve"> </w:t>
            </w:r>
            <w:r>
              <w:t>以充實自我生活經驗，增進個人適應社會的能力。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-E-B1</w:t>
            </w:r>
            <w:r>
              <w:br/>
            </w:r>
            <w:r>
              <w:t>具備理解與使用閩南語文的基本能力，並能從事表達、溝通，以運用於家庭、學校、社區生活之中。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-E-C1</w:t>
            </w:r>
            <w:r>
              <w:br/>
            </w:r>
            <w:r>
              <w:t>具備透過閩南語文的學習，增進與人友善相處的能力，並能參與家庭、學校、社區的各類活動，</w:t>
            </w:r>
            <w:r>
              <w:t xml:space="preserve"> </w:t>
            </w:r>
            <w:r>
              <w:t>培養責任感，落實生活美德與公民意識。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-E-C2</w:t>
            </w:r>
            <w:r>
              <w:br/>
            </w:r>
            <w:r>
              <w:t>具備運用閩南語文的溝通能力，珍愛自己、尊重別人，發揮團隊合作的精神。</w:t>
            </w:r>
          </w:p>
          <w:p w:rsidR="0079279B" w:rsidRPr="00CB7E62" w:rsidRDefault="0079279B" w:rsidP="00C04600">
            <w:pPr>
              <w:pStyle w:val="a3"/>
              <w:ind w:leftChars="0" w:left="0"/>
              <w:rPr>
                <w:rFonts w:eastAsia="標楷體"/>
                <w:sz w:val="24"/>
              </w:rPr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-E-C3</w:t>
            </w:r>
            <w:r>
              <w:br/>
            </w:r>
            <w:r>
              <w:t>透過閩南語文的學習，培養尊重與包容各種語言與文化多元性的精神。</w:t>
            </w:r>
          </w:p>
        </w:tc>
      </w:tr>
    </w:tbl>
    <w:p w:rsidR="00373E88" w:rsidRPr="00140FE7" w:rsidRDefault="00373E88" w:rsidP="00373E88">
      <w:pPr>
        <w:pStyle w:val="a3"/>
        <w:rPr>
          <w:rFonts w:eastAsia="標楷體"/>
          <w:color w:val="000000"/>
          <w:sz w:val="28"/>
        </w:rPr>
      </w:pP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10"/>
        <w:gridCol w:w="1211"/>
        <w:gridCol w:w="1211"/>
      </w:tblGrid>
      <w:tr w:rsidR="00567FE4" w:rsidRPr="00D576C9" w:rsidTr="00C04600">
        <w:trPr>
          <w:trHeight w:val="315"/>
        </w:trPr>
        <w:tc>
          <w:tcPr>
            <w:tcW w:w="873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373E88" w:rsidRPr="0080281E" w:rsidRDefault="00C177E7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80281E">
              <w:rPr>
                <w:rFonts w:ascii="標楷體" w:eastAsia="標楷體" w:hAnsi="標楷體" w:cs="標楷體" w:hint="eastAsia"/>
                <w:spacing w:val="-10"/>
                <w:sz w:val="24"/>
              </w:rPr>
              <w:t>主題名稱及實施方式</w:t>
            </w:r>
          </w:p>
        </w:tc>
        <w:tc>
          <w:tcPr>
            <w:tcW w:w="6538" w:type="dxa"/>
            <w:gridSpan w:val="2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學習重點</w:t>
            </w:r>
          </w:p>
        </w:tc>
        <w:tc>
          <w:tcPr>
            <w:tcW w:w="1210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評量</w:t>
            </w:r>
          </w:p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方式</w:t>
            </w:r>
          </w:p>
        </w:tc>
        <w:tc>
          <w:tcPr>
            <w:tcW w:w="1211" w:type="dxa"/>
            <w:vMerge w:val="restart"/>
            <w:vAlign w:val="center"/>
          </w:tcPr>
          <w:p w:rsidR="00C177E7" w:rsidRPr="0080281E" w:rsidRDefault="00C177E7" w:rsidP="00C177E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bookmarkStart w:id="0" w:name="_GoBack"/>
            <w:r w:rsidRPr="0080281E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373E88" w:rsidRPr="00D576C9" w:rsidRDefault="00C177E7" w:rsidP="00C177E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80281E">
              <w:rPr>
                <w:rFonts w:ascii="標楷體" w:eastAsia="標楷體" w:hAnsi="標楷體" w:cs="標楷體" w:hint="eastAsia"/>
                <w:sz w:val="24"/>
              </w:rPr>
              <w:t>實質內涵</w:t>
            </w:r>
            <w:bookmarkEnd w:id="0"/>
          </w:p>
        </w:tc>
        <w:tc>
          <w:tcPr>
            <w:tcW w:w="1211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備註</w:t>
            </w:r>
          </w:p>
        </w:tc>
      </w:tr>
      <w:tr w:rsidR="00567FE4" w:rsidRPr="00D576C9" w:rsidTr="00C04600">
        <w:trPr>
          <w:trHeight w:val="315"/>
        </w:trPr>
        <w:tc>
          <w:tcPr>
            <w:tcW w:w="873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175" w:type="dxa"/>
            <w:vMerge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269" w:type="dxa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學習內容</w:t>
            </w:r>
          </w:p>
        </w:tc>
        <w:tc>
          <w:tcPr>
            <w:tcW w:w="1210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  <w:p w:rsidR="003013E5" w:rsidRPr="00D576C9" w:rsidRDefault="003013E5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二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【第一課】來學堂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二、能說出各種交通工具的名稱：車、交通車、走路、機車、腳踏車。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三、能說出學用品的名稱：鉛筆盒、鉛筆擦、鉛筆、書包</w:t>
            </w:r>
            <w:r w:rsidRPr="00D576C9">
              <w:rPr>
                <w:rFonts w:ascii="標楷體" w:eastAsia="標楷體" w:hAnsi="標楷體"/>
                <w:szCs w:val="20"/>
              </w:rPr>
              <w:t>…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等。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四、句型練習，懂得回答「底人送妳來學堂</w:t>
            </w:r>
            <w:r w:rsidRPr="00D576C9">
              <w:rPr>
                <w:rFonts w:ascii="標楷體" w:eastAsia="標楷體" w:hAnsi="標楷體"/>
                <w:szCs w:val="20"/>
              </w:rPr>
              <w:t>?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」的問話（示例）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lastRenderedPageBreak/>
              <w:t>回答一、我家已搭交通車來的。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回答二、我家已走路來的。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複習課文及延伸活動～丟丟銅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學校生活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三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四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【第二課】透早就得愛睏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二、能說出課文的語詞：哈肺、寫功課、夜市、唱歌。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三、能說出時間：七點半、八點半</w:t>
            </w:r>
            <w:r w:rsidRPr="00D576C9">
              <w:rPr>
                <w:rFonts w:ascii="標楷體" w:eastAsia="標楷體" w:hAnsi="標楷體"/>
                <w:szCs w:val="20"/>
              </w:rPr>
              <w:t>……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四、句型練習：我昨昏我功課寫到十點半才寫好。（示例）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回答一、我昨昏功課寫到九點半才寫好。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回答二、我昨昏功課寫到八點半才寫好。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  <w:r w:rsid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五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六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單元活動一、祖厝口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1.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教師播放動畫，讓學生藉由動畫及吟唱體會韻文的涵意。</w:t>
            </w:r>
          </w:p>
          <w:p w:rsidR="003013E5" w:rsidRPr="00D576C9" w:rsidRDefault="000367D6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2</w:t>
            </w:r>
            <w:r w:rsidR="003013E5" w:rsidRPr="00D576C9">
              <w:rPr>
                <w:rFonts w:ascii="標楷體" w:eastAsia="標楷體" w:hAnsi="標楷體"/>
                <w:szCs w:val="20"/>
              </w:rPr>
              <w:t>.</w:t>
            </w:r>
            <w:r w:rsidR="003013E5" w:rsidRPr="00D576C9">
              <w:rPr>
                <w:rFonts w:ascii="標楷體" w:eastAsia="標楷體" w:hAnsi="標楷體" w:cs="新細明體"/>
                <w:szCs w:val="20"/>
                <w:lang w:val="zh-TW"/>
              </w:rPr>
              <w:t>學生練習唱一唱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教師說明韻尾</w:t>
            </w:r>
            <w:r w:rsidRPr="00D576C9">
              <w:rPr>
                <w:rFonts w:ascii="標楷體" w:eastAsia="標楷體" w:hAnsi="標楷體"/>
                <w:szCs w:val="20"/>
              </w:rPr>
              <w:t>“au”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韻的字，郊、凹、包、厚、走、候、斗、糟。</w:t>
            </w:r>
          </w:p>
          <w:p w:rsidR="003013E5" w:rsidRPr="00D576C9" w:rsidRDefault="000367D6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3</w:t>
            </w:r>
            <w:r w:rsidR="003013E5" w:rsidRPr="00D576C9">
              <w:rPr>
                <w:rFonts w:ascii="標楷體" w:eastAsia="標楷體" w:hAnsi="標楷體"/>
                <w:szCs w:val="20"/>
              </w:rPr>
              <w:t>.</w:t>
            </w:r>
            <w:r w:rsidR="003013E5" w:rsidRPr="00D576C9">
              <w:rPr>
                <w:rFonts w:ascii="標楷體" w:eastAsia="標楷體" w:hAnsi="標楷體" w:cs="新細明體"/>
                <w:szCs w:val="20"/>
                <w:lang w:val="zh-TW"/>
              </w:rPr>
              <w:t>層疊詞</w:t>
            </w:r>
            <w:r w:rsidR="003013E5" w:rsidRPr="00D576C9">
              <w:rPr>
                <w:rFonts w:ascii="標楷體" w:eastAsia="標楷體" w:hAnsi="標楷體"/>
                <w:szCs w:val="20"/>
              </w:rPr>
              <w:t>-ABB</w:t>
            </w:r>
            <w:r w:rsidR="003013E5" w:rsidRPr="00D576C9">
              <w:rPr>
                <w:rFonts w:ascii="標楷體" w:eastAsia="標楷體" w:hAnsi="標楷體" w:cs="新細明體"/>
                <w:szCs w:val="20"/>
                <w:lang w:val="zh-TW"/>
              </w:rPr>
              <w:t>的結構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草厚厚、亂糟糟、面臭臭、掀開開</w:t>
            </w:r>
            <w:r w:rsidRPr="00D576C9">
              <w:rPr>
                <w:rFonts w:ascii="標楷體" w:eastAsia="標楷體" w:hAnsi="標楷體"/>
                <w:szCs w:val="20"/>
              </w:rPr>
              <w:t>……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七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八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【第三課】感冒矣！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二、會用金門說出課文的語詞：出日、起風、烏陰天、落雨天。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延伸活動～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1.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西北雨的民謠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2.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俗諺：　九月九降風。　無雨立秋，第一堪憂。　秋分，暝日對分一粒雨，摃死一個人八月八，落雨，八月，無焦土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  <w:r w:rsidR="006411FA"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9B140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九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【第四課】著記得洗手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二、會用金門說出課文的語詞：水槽、洗手、霜枝、尪仔冊。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三、會用金門話說出：上廁所、喝水、交作業。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四、句型練習：我欲去水槽洗手。（示例）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回答一、我欲去喝水。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回答二、我欲去上廁所。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回答三、我欲去交作業。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0367D6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1C5C4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1C5C47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十二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三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lastRenderedPageBreak/>
              <w:t>單元活動二、怨嘆飆滾猶未夠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1.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增進體會文字之美及朗朗上口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lastRenderedPageBreak/>
              <w:t>的音韻趣味性。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2.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運用吟唱方式輕鬆學會金門特色腔。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/>
                <w:szCs w:val="20"/>
              </w:rPr>
              <w:t>3.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教師播放動畫，讓學生藉由動畫及吟唱體會韻文的涵意。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學生練習唱一唱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教師說明韻尾</w:t>
            </w:r>
            <w:r w:rsidRPr="00D576C9">
              <w:rPr>
                <w:rFonts w:ascii="標楷體" w:eastAsia="標楷體" w:hAnsi="標楷體"/>
                <w:szCs w:val="20"/>
              </w:rPr>
              <w:t>“au”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韻的字，流、溝、垢、鉤、透、到、臭、夠。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5.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層疊詞</w:t>
            </w:r>
            <w:r w:rsidRPr="00D576C9">
              <w:rPr>
                <w:rFonts w:ascii="標楷體" w:eastAsia="標楷體" w:hAnsi="標楷體"/>
                <w:szCs w:val="20"/>
              </w:rPr>
              <w:t>-AA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的結構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遠遠、清清、深深、大大、小小、。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四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五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【第五課】排隊食下晝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二、會用金門說出課文的語詞：走廊、排隊、值日生、營養午餐。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三、會用金門話說出：掃塗跤、倒糞埽、關燈、擦烏板。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四、句型練習：值日生著會記得關燈。回答一、值日生著會記得倒糞埽。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回答二、值日生著會記得掃塗跤。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hint="eastAsia"/>
                <w:szCs w:val="20"/>
              </w:rPr>
              <w:t>回答三、值日生著會記得擦烏板。</w:t>
            </w:r>
          </w:p>
        </w:tc>
        <w:tc>
          <w:tcPr>
            <w:tcW w:w="3269" w:type="dxa"/>
            <w:vAlign w:val="center"/>
          </w:tcPr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6411FA" w:rsidRPr="00D576C9" w:rsidRDefault="006411FA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學校生活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六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十七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【第六課】放假過五月節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一、熟悉課文中的對話，聽懂對話的內容。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lastRenderedPageBreak/>
              <w:t>二、會用金門說出課文的語詞：五月節、縛粽、國語課本、划龍船。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三、會用金門話說出：國語課本、數學課本、自然課本、社會課本、生活課本。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四、句型練習：我的國語課本哪會無去？佇我遮。（示例）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回答一、我的國語課本哪會無去？佇我遮。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回答二、我的數學課本哪會無去？佇我遮。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回答三、我的自然課本哪會無去？佇我遮。</w:t>
            </w:r>
          </w:p>
        </w:tc>
        <w:tc>
          <w:tcPr>
            <w:tcW w:w="3269" w:type="dxa"/>
            <w:vAlign w:val="center"/>
          </w:tcPr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能聽辨閩南語常用字詞的語音差異。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受、情緒與需求。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9B140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◎Ab- I -2句型運用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十八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1C5C4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二十</w:t>
            </w:r>
            <w:r w:rsidR="00675E04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</w:tc>
        <w:tc>
          <w:tcPr>
            <w:tcW w:w="3175" w:type="dxa"/>
          </w:tcPr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單元活動</w:t>
            </w:r>
            <w:r w:rsidRPr="00D576C9">
              <w:rPr>
                <w:rFonts w:ascii="標楷體" w:eastAsia="標楷體" w:hAnsi="標楷體" w:cs="新細明體" w:hint="eastAsia"/>
                <w:szCs w:val="20"/>
                <w:lang w:val="zh-TW"/>
              </w:rPr>
              <w:t>三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、牛佮鵝相柱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1.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學生練習唱一唱</w:t>
            </w:r>
          </w:p>
          <w:p w:rsidR="003013E5" w:rsidRPr="00D576C9" w:rsidRDefault="003013E5" w:rsidP="00D576C9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576C9">
              <w:rPr>
                <w:rFonts w:ascii="標楷體" w:eastAsia="標楷體" w:hAnsi="標楷體"/>
                <w:szCs w:val="20"/>
              </w:rPr>
              <w:t>2.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教師著重於</w:t>
            </w:r>
            <w:r w:rsidRPr="00D576C9">
              <w:rPr>
                <w:rFonts w:ascii="標楷體" w:eastAsia="標楷體" w:hAnsi="標楷體"/>
                <w:szCs w:val="20"/>
              </w:rPr>
              <w:t>“g”</w:t>
            </w:r>
            <w:r w:rsidRPr="00D576C9">
              <w:rPr>
                <w:rFonts w:ascii="標楷體" w:eastAsia="標楷體" w:hAnsi="標楷體" w:cs="新細明體"/>
                <w:szCs w:val="20"/>
                <w:lang w:val="zh-TW"/>
              </w:rPr>
              <w:t>濁音的教學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</w:tbl>
    <w:p w:rsidR="00A65436" w:rsidRPr="00373E88" w:rsidRDefault="00A65436" w:rsidP="001C291F">
      <w:pPr>
        <w:snapToGrid w:val="0"/>
        <w:spacing w:line="480" w:lineRule="atLeast"/>
        <w:ind w:left="425"/>
        <w:jc w:val="both"/>
      </w:pPr>
    </w:p>
    <w:sectPr w:rsidR="00A65436" w:rsidRPr="00373E88" w:rsidSect="00373E8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DBF" w:rsidRDefault="007F1DBF" w:rsidP="00084A98">
      <w:r>
        <w:separator/>
      </w:r>
    </w:p>
  </w:endnote>
  <w:endnote w:type="continuationSeparator" w:id="0">
    <w:p w:rsidR="007F1DBF" w:rsidRDefault="007F1DBF" w:rsidP="0008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DBF" w:rsidRDefault="007F1DBF" w:rsidP="00084A98">
      <w:r>
        <w:separator/>
      </w:r>
    </w:p>
  </w:footnote>
  <w:footnote w:type="continuationSeparator" w:id="0">
    <w:p w:rsidR="007F1DBF" w:rsidRDefault="007F1DBF" w:rsidP="0008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D2324"/>
    <w:multiLevelType w:val="hybridMultilevel"/>
    <w:tmpl w:val="B07ACE76"/>
    <w:lvl w:ilvl="0" w:tplc="43A6C4A6">
      <w:start w:val="1"/>
      <w:numFmt w:val="taiwaneseCountingThousand"/>
      <w:lvlText w:val="(%1)"/>
      <w:lvlJc w:val="left"/>
      <w:pPr>
        <w:ind w:left="102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BCA26DF"/>
    <w:multiLevelType w:val="hybridMultilevel"/>
    <w:tmpl w:val="CE82CB06"/>
    <w:lvl w:ilvl="0" w:tplc="C05869D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595B46"/>
    <w:multiLevelType w:val="hybridMultilevel"/>
    <w:tmpl w:val="4EEE839E"/>
    <w:lvl w:ilvl="0" w:tplc="5798F95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6701401"/>
    <w:multiLevelType w:val="hybridMultilevel"/>
    <w:tmpl w:val="EC1A2040"/>
    <w:lvl w:ilvl="0" w:tplc="1924DD28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88"/>
    <w:rsid w:val="00032987"/>
    <w:rsid w:val="000367D6"/>
    <w:rsid w:val="000401BC"/>
    <w:rsid w:val="00070529"/>
    <w:rsid w:val="00084A98"/>
    <w:rsid w:val="000955CD"/>
    <w:rsid w:val="000A61AC"/>
    <w:rsid w:val="00120117"/>
    <w:rsid w:val="0018369E"/>
    <w:rsid w:val="001A42B9"/>
    <w:rsid w:val="001B6512"/>
    <w:rsid w:val="001C291F"/>
    <w:rsid w:val="001C5C47"/>
    <w:rsid w:val="002423CA"/>
    <w:rsid w:val="00257BC3"/>
    <w:rsid w:val="003013E5"/>
    <w:rsid w:val="00373E88"/>
    <w:rsid w:val="003F6836"/>
    <w:rsid w:val="0044229C"/>
    <w:rsid w:val="00443B3F"/>
    <w:rsid w:val="004E0460"/>
    <w:rsid w:val="0050045D"/>
    <w:rsid w:val="00516111"/>
    <w:rsid w:val="00531ED9"/>
    <w:rsid w:val="00562320"/>
    <w:rsid w:val="00567FE4"/>
    <w:rsid w:val="006411FA"/>
    <w:rsid w:val="00675E04"/>
    <w:rsid w:val="00693E2E"/>
    <w:rsid w:val="006D06A9"/>
    <w:rsid w:val="006D7F4D"/>
    <w:rsid w:val="0079279B"/>
    <w:rsid w:val="007C71C1"/>
    <w:rsid w:val="007F1DBF"/>
    <w:rsid w:val="0080281E"/>
    <w:rsid w:val="009169B4"/>
    <w:rsid w:val="009914CD"/>
    <w:rsid w:val="009B1405"/>
    <w:rsid w:val="009F6D1E"/>
    <w:rsid w:val="00A65436"/>
    <w:rsid w:val="00B523EE"/>
    <w:rsid w:val="00BD1685"/>
    <w:rsid w:val="00C177E7"/>
    <w:rsid w:val="00D02A46"/>
    <w:rsid w:val="00D060CF"/>
    <w:rsid w:val="00D55A2C"/>
    <w:rsid w:val="00D576C9"/>
    <w:rsid w:val="00D72928"/>
    <w:rsid w:val="00D87695"/>
    <w:rsid w:val="00DB2673"/>
    <w:rsid w:val="00E77036"/>
    <w:rsid w:val="00F6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70F5E-53BB-4E69-BE0E-66B5CDC6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E88"/>
    <w:pPr>
      <w:ind w:leftChars="200" w:left="480"/>
    </w:pPr>
  </w:style>
  <w:style w:type="table" w:styleId="a4">
    <w:name w:val="Table Grid"/>
    <w:basedOn w:val="a1"/>
    <w:uiPriority w:val="39"/>
    <w:rsid w:val="00373E88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3E88"/>
    <w:rPr>
      <w:b/>
      <w:bCs/>
    </w:rPr>
  </w:style>
  <w:style w:type="paragraph" w:customStyle="1" w:styleId="Default">
    <w:name w:val="Default"/>
    <w:rsid w:val="00373E88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color w:val="000000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customStyle="1" w:styleId="Aa">
    <w:name w:val="內文 A"/>
    <w:rsid w:val="003013E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9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32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5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09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323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3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690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76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08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22</cp:revision>
  <dcterms:created xsi:type="dcterms:W3CDTF">2019-06-19T03:40:00Z</dcterms:created>
  <dcterms:modified xsi:type="dcterms:W3CDTF">2021-07-10T10:44:00Z</dcterms:modified>
</cp:coreProperties>
</file>